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2BBB5"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p w14:paraId="1417FBB4"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71FE00F"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VALSTYBINIO SOCIALINIO DRAUDIMO FONDO VALDYBOS</w:t>
          </w:r>
        </w:p>
        <w:p w14:paraId="1CE39E15"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PRIE SOCIALINĖS APSAUGOS IR DARBO MINISTERIJOS</w:t>
          </w:r>
        </w:p>
        <w:p w14:paraId="63343E34" w14:textId="77777777" w:rsidR="005A384F" w:rsidRPr="00986531" w:rsidRDefault="005A384F" w:rsidP="005A384F">
          <w:pPr>
            <w:tabs>
              <w:tab w:val="left" w:pos="870"/>
            </w:tabs>
            <w:spacing w:after="120" w:line="20" w:lineRule="atLeast"/>
            <w:contextualSpacing/>
            <w:rPr>
              <w:rFonts w:ascii="Times New Roman" w:hAnsi="Times New Roman" w:cs="Times New Roman"/>
              <w:sz w:val="24"/>
              <w:szCs w:val="24"/>
            </w:rPr>
          </w:pPr>
        </w:p>
        <w:p w14:paraId="66434208"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3D491163" w14:textId="77777777" w:rsidR="005A384F" w:rsidRPr="00986531" w:rsidRDefault="005A384F" w:rsidP="003A0EE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PATVIRTINTA </w:t>
          </w:r>
        </w:p>
        <w:p w14:paraId="372CCCB2" w14:textId="2045D50B" w:rsidR="005A384F" w:rsidRPr="00986531" w:rsidRDefault="005A384F" w:rsidP="00712CB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Valstybinio socialinio draudimo fondo valdybos prie Socialinės apsaugos ir darbo ministerijos viešojo pirkimo komisijos 2026 m. balandžio </w:t>
          </w:r>
          <w:r w:rsidR="00217AF1" w:rsidRPr="00986531">
            <w:rPr>
              <w:rFonts w:ascii="Times New Roman" w:hAnsi="Times New Roman" w:cs="Times New Roman"/>
              <w:sz w:val="24"/>
              <w:szCs w:val="24"/>
            </w:rPr>
            <w:t>2</w:t>
          </w:r>
          <w:r w:rsidR="002912FC">
            <w:rPr>
              <w:rFonts w:ascii="Times New Roman" w:hAnsi="Times New Roman" w:cs="Times New Roman"/>
              <w:sz w:val="24"/>
              <w:szCs w:val="24"/>
            </w:rPr>
            <w:t>8</w:t>
          </w:r>
          <w:r w:rsidRPr="00986531">
            <w:rPr>
              <w:rFonts w:ascii="Times New Roman" w:hAnsi="Times New Roman" w:cs="Times New Roman"/>
              <w:sz w:val="24"/>
              <w:szCs w:val="24"/>
            </w:rPr>
            <w:t xml:space="preserve"> d. protokolo Nr. ŪV-10-</w:t>
          </w:r>
          <w:r w:rsidR="002912FC">
            <w:rPr>
              <w:rFonts w:ascii="Times New Roman" w:hAnsi="Times New Roman" w:cs="Times New Roman"/>
              <w:sz w:val="24"/>
              <w:szCs w:val="24"/>
            </w:rPr>
            <w:t>2</w:t>
          </w:r>
          <w:r w:rsidR="00D30E5B">
            <w:rPr>
              <w:rFonts w:ascii="Times New Roman" w:hAnsi="Times New Roman" w:cs="Times New Roman"/>
              <w:sz w:val="24"/>
              <w:szCs w:val="24"/>
            </w:rPr>
            <w:t>3</w:t>
          </w:r>
          <w:bookmarkStart w:id="0" w:name="_GoBack"/>
          <w:bookmarkEnd w:id="0"/>
          <w:r w:rsidRPr="00986531">
            <w:rPr>
              <w:rFonts w:ascii="Times New Roman" w:hAnsi="Times New Roman" w:cs="Times New Roman"/>
              <w:sz w:val="24"/>
              <w:szCs w:val="24"/>
            </w:rPr>
            <w:t xml:space="preserve"> nutarimu Nr. 2.1.</w:t>
          </w:r>
        </w:p>
        <w:p w14:paraId="4CB59850"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6DA1121F"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57412007"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SUPAPRASTINTO VIEŠOJO PIRKIMO</w:t>
          </w:r>
        </w:p>
        <w:p w14:paraId="7876949E"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„BIURO BALDAI “</w:t>
          </w:r>
        </w:p>
        <w:p w14:paraId="783056B3"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lang w:val="en-GB"/>
            </w:rPr>
          </w:pPr>
          <w:r w:rsidRPr="00986531">
            <w:rPr>
              <w:rFonts w:ascii="Times New Roman" w:hAnsi="Times New Roman" w:cs="Times New Roman"/>
              <w:b/>
              <w:bCs/>
              <w:sz w:val="24"/>
              <w:szCs w:val="24"/>
            </w:rPr>
            <w:t xml:space="preserve">ATVIRO KONKURSO SPECIALIOSIOS SĄLYGOS </w:t>
          </w:r>
        </w:p>
        <w:p w14:paraId="717B010B" w14:textId="77777777" w:rsidR="005A384F" w:rsidRPr="00986531" w:rsidRDefault="005A384F" w:rsidP="005A384F">
          <w:pPr>
            <w:spacing w:after="120" w:line="20" w:lineRule="atLeast"/>
            <w:contextualSpacing/>
            <w:jc w:val="center"/>
            <w:rPr>
              <w:rFonts w:ascii="Times New Roman" w:hAnsi="Times New Roman" w:cs="Times New Roman"/>
              <w:b/>
              <w:bCs/>
              <w:color w:val="000000" w:themeColor="text1"/>
              <w:sz w:val="24"/>
              <w:szCs w:val="24"/>
            </w:rPr>
          </w:pPr>
          <w:r w:rsidRPr="00986531">
            <w:rPr>
              <w:rFonts w:ascii="Times New Roman" w:hAnsi="Times New Roman" w:cs="Times New Roman"/>
              <w:b/>
              <w:bCs/>
              <w:sz w:val="24"/>
              <w:szCs w:val="24"/>
            </w:rPr>
            <w:t>Versija Nr. 1</w:t>
          </w:r>
        </w:p>
        <w:p w14:paraId="16E3F21E"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41CC2AC3"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509147B7" w14:textId="77777777" w:rsidR="005A384F" w:rsidRPr="00986531" w:rsidRDefault="005A384F" w:rsidP="005A384F">
              <w:pPr>
                <w:pStyle w:val="Turinioantrat"/>
                <w:spacing w:before="0" w:line="20" w:lineRule="atLeast"/>
                <w:ind w:left="432" w:hanging="432"/>
                <w:contextualSpacing/>
                <w:rPr>
                  <w:rFonts w:ascii="Times New Roman" w:hAnsi="Times New Roman" w:cs="Times New Roman"/>
                  <w:sz w:val="24"/>
                  <w:szCs w:val="24"/>
                </w:rPr>
              </w:pPr>
              <w:r w:rsidRPr="00986531">
                <w:rPr>
                  <w:rFonts w:ascii="Times New Roman" w:hAnsi="Times New Roman" w:cs="Times New Roman"/>
                  <w:sz w:val="24"/>
                  <w:szCs w:val="24"/>
                </w:rPr>
                <w:t>TURINYS</w:t>
              </w:r>
            </w:p>
            <w:p w14:paraId="70791F41" w14:textId="77777777" w:rsidR="005A384F" w:rsidRPr="00986531" w:rsidRDefault="005A384F" w:rsidP="005A384F">
              <w:pPr>
                <w:pStyle w:val="Turinys1"/>
                <w:tabs>
                  <w:tab w:val="left" w:pos="660"/>
                </w:tabs>
                <w:rPr>
                  <w:rFonts w:ascii="Times New Roman" w:hAnsi="Times New Roman" w:cs="Times New Roman"/>
                  <w:noProof/>
                  <w:sz w:val="24"/>
                  <w:szCs w:val="24"/>
                </w:rPr>
              </w:pPr>
              <w:r w:rsidRPr="00986531">
                <w:rPr>
                  <w:rFonts w:ascii="Times New Roman" w:hAnsi="Times New Roman" w:cs="Times New Roman"/>
                  <w:color w:val="2B579A"/>
                  <w:sz w:val="24"/>
                  <w:szCs w:val="24"/>
                  <w:shd w:val="clear" w:color="auto" w:fill="E6E6E6"/>
                </w:rPr>
                <w:fldChar w:fldCharType="begin"/>
              </w:r>
              <w:r w:rsidRPr="00986531">
                <w:rPr>
                  <w:rFonts w:ascii="Times New Roman" w:hAnsi="Times New Roman" w:cs="Times New Roman"/>
                  <w:sz w:val="24"/>
                  <w:szCs w:val="24"/>
                </w:rPr>
                <w:instrText xml:space="preserve"> TOC \o "1-3" \h \z \u </w:instrText>
              </w:r>
              <w:r w:rsidRPr="00986531">
                <w:rPr>
                  <w:rFonts w:ascii="Times New Roman" w:hAnsi="Times New Roman" w:cs="Times New Roman"/>
                  <w:color w:val="2B579A"/>
                  <w:sz w:val="24"/>
                  <w:szCs w:val="24"/>
                  <w:shd w:val="clear" w:color="auto" w:fill="E6E6E6"/>
                </w:rPr>
                <w:fldChar w:fldCharType="separate"/>
              </w:r>
              <w:hyperlink w:anchor="_Toc190353495" w:history="1">
                <w:r w:rsidRPr="00986531">
                  <w:rPr>
                    <w:rStyle w:val="Hipersaitas"/>
                    <w:rFonts w:ascii="Times New Roman" w:hAnsi="Times New Roman" w:cs="Times New Roman"/>
                    <w:noProof/>
                    <w:sz w:val="24"/>
                    <w:szCs w:val="24"/>
                  </w:rPr>
                  <w:t>1.</w:t>
                </w:r>
                <w:r w:rsidRPr="00986531">
                  <w:rPr>
                    <w:rFonts w:ascii="Times New Roman" w:hAnsi="Times New Roman" w:cs="Times New Roman"/>
                    <w:noProof/>
                    <w:sz w:val="24"/>
                    <w:szCs w:val="24"/>
                  </w:rPr>
                  <w:tab/>
                </w:r>
                <w:r w:rsidRPr="00986531">
                  <w:rPr>
                    <w:rStyle w:val="Hipersaitas"/>
                    <w:rFonts w:ascii="Times New Roman" w:hAnsi="Times New Roman" w:cs="Times New Roman"/>
                    <w:noProof/>
                    <w:sz w:val="24"/>
                    <w:szCs w:val="24"/>
                  </w:rPr>
                  <w:t>Bendra informacija</w:t>
                </w:r>
                <w:r w:rsidRPr="00986531">
                  <w:rPr>
                    <w:rFonts w:ascii="Times New Roman" w:hAnsi="Times New Roman" w:cs="Times New Roman"/>
                    <w:noProof/>
                    <w:webHidden/>
                    <w:sz w:val="24"/>
                    <w:szCs w:val="24"/>
                  </w:rPr>
                  <w:tab/>
                </w:r>
                <w:r w:rsidRPr="00986531">
                  <w:rPr>
                    <w:rFonts w:ascii="Times New Roman" w:hAnsi="Times New Roman" w:cs="Times New Roman"/>
                    <w:noProof/>
                    <w:webHidden/>
                    <w:sz w:val="24"/>
                    <w:szCs w:val="24"/>
                  </w:rPr>
                  <w:fldChar w:fldCharType="begin"/>
                </w:r>
                <w:r w:rsidRPr="00986531">
                  <w:rPr>
                    <w:rFonts w:ascii="Times New Roman" w:hAnsi="Times New Roman" w:cs="Times New Roman"/>
                    <w:noProof/>
                    <w:webHidden/>
                    <w:sz w:val="24"/>
                    <w:szCs w:val="24"/>
                  </w:rPr>
                  <w:instrText xml:space="preserve"> PAGEREF _Toc190353495 \h </w:instrText>
                </w:r>
                <w:r w:rsidRPr="00986531">
                  <w:rPr>
                    <w:rFonts w:ascii="Times New Roman" w:hAnsi="Times New Roman" w:cs="Times New Roman"/>
                    <w:noProof/>
                    <w:webHidden/>
                    <w:sz w:val="24"/>
                    <w:szCs w:val="24"/>
                  </w:rPr>
                </w:r>
                <w:r w:rsidRPr="00986531">
                  <w:rPr>
                    <w:rFonts w:ascii="Times New Roman" w:hAnsi="Times New Roman" w:cs="Times New Roman"/>
                    <w:noProof/>
                    <w:webHidden/>
                    <w:sz w:val="24"/>
                    <w:szCs w:val="24"/>
                  </w:rPr>
                  <w:fldChar w:fldCharType="separate"/>
                </w:r>
                <w:r w:rsidRPr="00986531">
                  <w:rPr>
                    <w:rFonts w:ascii="Times New Roman" w:hAnsi="Times New Roman" w:cs="Times New Roman"/>
                    <w:noProof/>
                    <w:webHidden/>
                    <w:sz w:val="24"/>
                    <w:szCs w:val="24"/>
                  </w:rPr>
                  <w:t>2</w:t>
                </w:r>
                <w:r w:rsidRPr="00986531">
                  <w:rPr>
                    <w:rFonts w:ascii="Times New Roman" w:hAnsi="Times New Roman" w:cs="Times New Roman"/>
                    <w:noProof/>
                    <w:webHidden/>
                    <w:sz w:val="24"/>
                    <w:szCs w:val="24"/>
                  </w:rPr>
                  <w:fldChar w:fldCharType="end"/>
                </w:r>
              </w:hyperlink>
            </w:p>
            <w:p w14:paraId="71B0F067" w14:textId="77777777" w:rsidR="005A384F" w:rsidRPr="00986531" w:rsidRDefault="002D7D0E" w:rsidP="005A384F">
              <w:pPr>
                <w:pStyle w:val="Turinys1"/>
                <w:rPr>
                  <w:rFonts w:ascii="Times New Roman" w:hAnsi="Times New Roman" w:cs="Times New Roman"/>
                  <w:noProof/>
                  <w:sz w:val="24"/>
                  <w:szCs w:val="24"/>
                </w:rPr>
              </w:pPr>
              <w:hyperlink w:anchor="_Toc190353496" w:history="1">
                <w:r w:rsidR="005A384F" w:rsidRPr="00986531">
                  <w:rPr>
                    <w:rStyle w:val="Hipersaitas"/>
                    <w:rFonts w:ascii="Times New Roman" w:hAnsi="Times New Roman" w:cs="Times New Roman"/>
                    <w:noProof/>
                    <w:sz w:val="24"/>
                    <w:szCs w:val="24"/>
                  </w:rPr>
                  <w:t>2. Pirkimo objektas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_Toc190353496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C039FEC" w14:textId="77777777" w:rsidR="005A384F" w:rsidRPr="00986531" w:rsidRDefault="002D7D0E" w:rsidP="005A384F">
              <w:pPr>
                <w:pStyle w:val="Turinys1"/>
                <w:rPr>
                  <w:rFonts w:ascii="Times New Roman" w:hAnsi="Times New Roman" w:cs="Times New Roman"/>
                  <w:noProof/>
                  <w:sz w:val="24"/>
                  <w:szCs w:val="24"/>
                </w:rPr>
              </w:pPr>
              <w:hyperlink w:anchor="_Toc190353497" w:history="1">
                <w:r w:rsidR="005A384F" w:rsidRPr="00986531">
                  <w:rPr>
                    <w:rStyle w:val="Hipersaitas"/>
                    <w:rFonts w:ascii="Times New Roman" w:hAnsi="Times New Roman" w:cs="Times New Roman"/>
                    <w:noProof/>
                    <w:sz w:val="24"/>
                    <w:szCs w:val="24"/>
                  </w:rPr>
                  <w:t>3. Susitikimai su tiekėjais ir objekto apžiūra</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_Toc190353497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21AE7FE" w14:textId="77777777" w:rsidR="005A384F" w:rsidRPr="00986531" w:rsidRDefault="002D7D0E" w:rsidP="005A384F">
              <w:pPr>
                <w:pStyle w:val="Turinys1"/>
                <w:rPr>
                  <w:rFonts w:ascii="Times New Roman" w:hAnsi="Times New Roman" w:cs="Times New Roman"/>
                  <w:noProof/>
                  <w:sz w:val="24"/>
                  <w:szCs w:val="24"/>
                </w:rPr>
              </w:pPr>
              <w:hyperlink w:anchor="_Toc190353498" w:history="1">
                <w:r w:rsidR="005A384F" w:rsidRPr="00986531">
                  <w:rPr>
                    <w:rStyle w:val="Hipersaitas"/>
                    <w:rFonts w:ascii="Times New Roman" w:hAnsi="Times New Roman" w:cs="Times New Roman"/>
                    <w:noProof/>
                    <w:sz w:val="24"/>
                    <w:szCs w:val="24"/>
                  </w:rPr>
                  <w:t>4. Tiekėjų pašalinimo pagrindai ir kvalifikacijos reikalavimai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_Toc190353498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7D42CB25" w14:textId="77777777" w:rsidR="005A384F" w:rsidRPr="00986531" w:rsidRDefault="002D7D0E" w:rsidP="005A384F">
              <w:pPr>
                <w:pStyle w:val="Turinys1"/>
                <w:rPr>
                  <w:rFonts w:ascii="Times New Roman" w:hAnsi="Times New Roman" w:cs="Times New Roman"/>
                  <w:noProof/>
                  <w:sz w:val="24"/>
                  <w:szCs w:val="24"/>
                </w:rPr>
              </w:pPr>
              <w:hyperlink w:anchor="_Toc190353499" w:history="1">
                <w:r w:rsidR="005A384F" w:rsidRPr="00986531">
                  <w:rPr>
                    <w:rStyle w:val="Hipersaitas"/>
                    <w:rFonts w:ascii="Times New Roman" w:hAnsi="Times New Roman" w:cs="Times New Roman"/>
                    <w:noProof/>
                    <w:sz w:val="24"/>
                    <w:szCs w:val="24"/>
                  </w:rPr>
                  <w:t>5. Reikalavimai, susiję su nacionaliniu saugumu</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_Toc190353499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6783C69" w14:textId="77777777" w:rsidR="005A384F" w:rsidRPr="00986531" w:rsidRDefault="002D7D0E" w:rsidP="005A384F">
              <w:pPr>
                <w:pStyle w:val="Turinys1"/>
                <w:rPr>
                  <w:rFonts w:ascii="Times New Roman" w:hAnsi="Times New Roman" w:cs="Times New Roman"/>
                  <w:noProof/>
                  <w:sz w:val="24"/>
                  <w:szCs w:val="24"/>
                </w:rPr>
              </w:pPr>
              <w:hyperlink w:anchor="_Toc190353500" w:history="1">
                <w:r w:rsidR="005A384F" w:rsidRPr="00986531">
                  <w:rPr>
                    <w:rStyle w:val="Hipersaitas"/>
                    <w:rFonts w:ascii="Times New Roman" w:hAnsi="Times New Roman" w:cs="Times New Roman"/>
                    <w:noProof/>
                    <w:sz w:val="24"/>
                    <w:szCs w:val="24"/>
                  </w:rPr>
                  <w:t>6. Specialieji reikalavimai pasiūlymų rengimui ir pateikimui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_Toc190353500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DB24642" w14:textId="77777777" w:rsidR="005A384F" w:rsidRPr="00986531" w:rsidRDefault="002D7D0E" w:rsidP="005A384F">
              <w:pPr>
                <w:pStyle w:val="Turinys1"/>
                <w:tabs>
                  <w:tab w:val="left" w:pos="660"/>
                </w:tabs>
                <w:rPr>
                  <w:rFonts w:ascii="Times New Roman" w:hAnsi="Times New Roman" w:cs="Times New Roman"/>
                  <w:noProof/>
                  <w:sz w:val="24"/>
                  <w:szCs w:val="24"/>
                </w:rPr>
              </w:pPr>
              <w:hyperlink w:anchor="_Toc190353501" w:history="1">
                <w:r w:rsidR="005A384F" w:rsidRPr="00986531">
                  <w:rPr>
                    <w:rStyle w:val="Hipersaitas"/>
                    <w:rFonts w:ascii="Times New Roman" w:eastAsia="Calibri" w:hAnsi="Times New Roman" w:cs="Times New Roman"/>
                    <w:noProof/>
                    <w:sz w:val="24"/>
                    <w:szCs w:val="24"/>
                  </w:rPr>
                  <w:t>7.</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Pasiūlymo galiojimo užtikrinimas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_Toc190353501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B3E4212" w14:textId="77777777" w:rsidR="005A384F" w:rsidRPr="00986531" w:rsidRDefault="002D7D0E" w:rsidP="005A384F">
              <w:pPr>
                <w:pStyle w:val="Turinys1"/>
                <w:tabs>
                  <w:tab w:val="left" w:pos="660"/>
                </w:tabs>
                <w:rPr>
                  <w:rFonts w:ascii="Times New Roman" w:hAnsi="Times New Roman" w:cs="Times New Roman"/>
                  <w:noProof/>
                  <w:sz w:val="24"/>
                  <w:szCs w:val="24"/>
                </w:rPr>
              </w:pPr>
              <w:hyperlink w:anchor="_Toc190353502" w:history="1">
                <w:r w:rsidR="005A384F" w:rsidRPr="00986531">
                  <w:rPr>
                    <w:rStyle w:val="Hipersaitas"/>
                    <w:rFonts w:ascii="Times New Roman" w:eastAsia="Calibri" w:hAnsi="Times New Roman" w:cs="Times New Roman"/>
                    <w:noProof/>
                    <w:sz w:val="24"/>
                    <w:szCs w:val="24"/>
                  </w:rPr>
                  <w:t>8.</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Elektroninis aukcionas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_Toc190353502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2E797C30" w14:textId="77777777" w:rsidR="005A384F" w:rsidRPr="00986531" w:rsidRDefault="002D7D0E" w:rsidP="005A384F">
              <w:pPr>
                <w:pStyle w:val="Turinys1"/>
                <w:tabs>
                  <w:tab w:val="left" w:pos="660"/>
                </w:tabs>
                <w:rPr>
                  <w:rFonts w:ascii="Times New Roman" w:hAnsi="Times New Roman" w:cs="Times New Roman"/>
                  <w:noProof/>
                  <w:sz w:val="24"/>
                  <w:szCs w:val="24"/>
                </w:rPr>
              </w:pPr>
              <w:hyperlink w:anchor="_Toc190353503" w:history="1">
                <w:r w:rsidR="005A384F" w:rsidRPr="00986531">
                  <w:rPr>
                    <w:rStyle w:val="Hipersaitas"/>
                    <w:rFonts w:ascii="Times New Roman" w:eastAsia="Calibri" w:hAnsi="Times New Roman" w:cs="Times New Roman"/>
                    <w:noProof/>
                    <w:sz w:val="24"/>
                    <w:szCs w:val="24"/>
                  </w:rPr>
                  <w:t>9.</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Pasiūlymų vertinimas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_Toc190353503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059E1A81" w14:textId="77777777" w:rsidR="005A384F" w:rsidRPr="00986531" w:rsidRDefault="002D7D0E" w:rsidP="005A384F">
              <w:pPr>
                <w:pStyle w:val="Turinys1"/>
                <w:tabs>
                  <w:tab w:val="left" w:pos="660"/>
                </w:tabs>
                <w:rPr>
                  <w:rFonts w:ascii="Times New Roman" w:hAnsi="Times New Roman" w:cs="Times New Roman"/>
                  <w:noProof/>
                  <w:sz w:val="24"/>
                  <w:szCs w:val="24"/>
                </w:rPr>
              </w:pPr>
              <w:hyperlink w:anchor="_Toc190353504" w:history="1">
                <w:r w:rsidR="005A384F" w:rsidRPr="00986531">
                  <w:rPr>
                    <w:rStyle w:val="Hipersaitas"/>
                    <w:rFonts w:ascii="Times New Roman" w:eastAsia="Calibri" w:hAnsi="Times New Roman" w:cs="Times New Roman"/>
                    <w:noProof/>
                    <w:sz w:val="24"/>
                    <w:szCs w:val="24"/>
                  </w:rPr>
                  <w:t>10.</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Sutarties sudarymas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_Toc190353504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1D6B6AE8" w14:textId="77777777" w:rsidR="005A384F" w:rsidRPr="00986531" w:rsidRDefault="002D7D0E" w:rsidP="005A384F">
              <w:pPr>
                <w:pStyle w:val="Turinys1"/>
                <w:tabs>
                  <w:tab w:val="left" w:pos="660"/>
                </w:tabs>
                <w:rPr>
                  <w:rFonts w:ascii="Times New Roman" w:hAnsi="Times New Roman" w:cs="Times New Roman"/>
                  <w:noProof/>
                  <w:sz w:val="24"/>
                  <w:szCs w:val="24"/>
                </w:rPr>
              </w:pPr>
              <w:hyperlink w:anchor="_Toc190353505" w:history="1">
                <w:r w:rsidR="005A384F" w:rsidRPr="00986531">
                  <w:rPr>
                    <w:rStyle w:val="Hipersaitas"/>
                    <w:rFonts w:ascii="Times New Roman" w:hAnsi="Times New Roman" w:cs="Times New Roman"/>
                    <w:noProof/>
                    <w:sz w:val="24"/>
                    <w:szCs w:val="24"/>
                  </w:rPr>
                  <w:t>11.</w:t>
                </w:r>
                <w:r w:rsidR="005A384F" w:rsidRPr="00986531">
                  <w:rPr>
                    <w:rFonts w:ascii="Times New Roman" w:hAnsi="Times New Roman" w:cs="Times New Roman"/>
                    <w:noProof/>
                    <w:sz w:val="24"/>
                    <w:szCs w:val="24"/>
                  </w:rPr>
                  <w:tab/>
                </w:r>
                <w:r w:rsidR="00A8329D" w:rsidRPr="00986531">
                  <w:rPr>
                    <w:rStyle w:val="Hipersaitas"/>
                    <w:rFonts w:ascii="Times New Roman" w:hAnsi="Times New Roman" w:cs="Times New Roman"/>
                    <w:noProof/>
                    <w:sz w:val="24"/>
                    <w:szCs w:val="24"/>
                  </w:rPr>
                  <w:t>Sutarties</w:t>
                </w:r>
                <w:r w:rsidR="005A384F" w:rsidRPr="00986531">
                  <w:rPr>
                    <w:rStyle w:val="Hipersaitas"/>
                    <w:rFonts w:ascii="Times New Roman" w:hAnsi="Times New Roman" w:cs="Times New Roman"/>
                    <w:noProof/>
                    <w:sz w:val="24"/>
                    <w:szCs w:val="24"/>
                  </w:rPr>
                  <w:t xml:space="preserve"> sąlygos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_Toc190353505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3CF107EB" w14:textId="77777777" w:rsidR="005A384F" w:rsidRPr="00986531" w:rsidRDefault="005A384F" w:rsidP="005A384F">
              <w:pPr>
                <w:spacing w:after="120" w:line="20" w:lineRule="atLeast"/>
                <w:contextualSpacing/>
                <w:rPr>
                  <w:rFonts w:ascii="Times New Roman" w:hAnsi="Times New Roman" w:cs="Times New Roman"/>
                  <w:b/>
                  <w:bCs/>
                  <w:color w:val="2B579A"/>
                  <w:sz w:val="24"/>
                  <w:szCs w:val="24"/>
                  <w:shd w:val="clear" w:color="auto" w:fill="E6E6E6"/>
                </w:rPr>
              </w:pPr>
              <w:r w:rsidRPr="00986531">
                <w:rPr>
                  <w:rFonts w:ascii="Times New Roman" w:hAnsi="Times New Roman" w:cs="Times New Roman"/>
                  <w:b/>
                  <w:bCs/>
                  <w:color w:val="2B579A"/>
                  <w:sz w:val="24"/>
                  <w:szCs w:val="24"/>
                  <w:shd w:val="clear" w:color="auto" w:fill="E6E6E6"/>
                </w:rPr>
                <w:fldChar w:fldCharType="end"/>
              </w:r>
            </w:p>
            <w:p w14:paraId="05C9A0B6" w14:textId="77777777" w:rsidR="005A384F" w:rsidRPr="00986531" w:rsidRDefault="005A384F" w:rsidP="005A384F">
              <w:pPr>
                <w:spacing w:after="0"/>
                <w:ind w:left="142"/>
                <w:rPr>
                  <w:rFonts w:ascii="Times New Roman" w:hAnsi="Times New Roman" w:cs="Times New Roman"/>
                  <w:sz w:val="24"/>
                  <w:szCs w:val="24"/>
                </w:rPr>
              </w:pPr>
              <w:r w:rsidRPr="00986531">
                <w:rPr>
                  <w:rFonts w:ascii="Times New Roman" w:hAnsi="Times New Roman" w:cs="Times New Roman"/>
                  <w:b/>
                  <w:sz w:val="24"/>
                  <w:szCs w:val="24"/>
                </w:rPr>
                <w:t>S</w:t>
              </w:r>
              <w:r w:rsidRPr="00986531">
                <w:rPr>
                  <w:rFonts w:ascii="Times New Roman" w:hAnsi="Times New Roman" w:cs="Times New Roman"/>
                  <w:b/>
                  <w:bCs/>
                  <w:sz w:val="24"/>
                  <w:szCs w:val="24"/>
                </w:rPr>
                <w:t>pecialiųjų pirkimo sąlygų (toliau - SS) priedai</w:t>
              </w:r>
              <w:r w:rsidRPr="00986531">
                <w:rPr>
                  <w:rFonts w:ascii="Times New Roman" w:hAnsi="Times New Roman" w:cs="Times New Roman"/>
                  <w:sz w:val="24"/>
                  <w:szCs w:val="24"/>
                </w:rPr>
                <w:t>:</w:t>
              </w:r>
              <w:r w:rsidRPr="00986531">
                <w:rPr>
                  <w:rFonts w:ascii="Times New Roman" w:hAnsi="Times New Roman" w:cs="Times New Roman"/>
                  <w:sz w:val="24"/>
                  <w:szCs w:val="24"/>
                </w:rPr>
                <w:br/>
              </w:r>
              <w:hyperlink w:anchor="_Toc126333939" w:history="1">
                <w:r w:rsidRPr="00986531">
                  <w:rPr>
                    <w:rStyle w:val="Hipersaitas"/>
                    <w:rFonts w:ascii="Times New Roman" w:hAnsi="Times New Roman" w:cs="Times New Roman"/>
                    <w:sz w:val="24"/>
                    <w:szCs w:val="24"/>
                  </w:rPr>
                  <w:t>SS 1 priedas Terminai</w:t>
                </w:r>
              </w:hyperlink>
              <w:r w:rsidRPr="00986531">
                <w:rPr>
                  <w:rFonts w:ascii="Times New Roman" w:hAnsi="Times New Roman" w:cs="Times New Roman"/>
                  <w:sz w:val="24"/>
                  <w:szCs w:val="24"/>
                </w:rPr>
                <w:t xml:space="preserve"> </w:t>
              </w:r>
            </w:p>
            <w:p w14:paraId="23270D88" w14:textId="77777777" w:rsidR="005A384F" w:rsidRPr="00986531"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bookmarkStart w:id="1" w:name="_Hlk227249078"/>
              <w:r w:rsidR="00962BC8" w:rsidRPr="00986531">
                <w:fldChar w:fldCharType="begin"/>
              </w:r>
              <w:r w:rsidR="00962BC8" w:rsidRPr="00986531">
                <w:instrText xml:space="preserve"> HYPERLINK \l "_Toc126333940" </w:instrText>
              </w:r>
              <w:r w:rsidR="00962BC8" w:rsidRPr="00986531">
                <w:fldChar w:fldCharType="separate"/>
              </w:r>
              <w:r w:rsidRPr="00986531">
                <w:rPr>
                  <w:rStyle w:val="Hipersaitas"/>
                  <w:rFonts w:ascii="Times New Roman" w:hAnsi="Times New Roman" w:cs="Times New Roman"/>
                  <w:sz w:val="24"/>
                  <w:szCs w:val="24"/>
                </w:rPr>
                <w:t>2 priedas Techninė</w:t>
              </w:r>
              <w:r w:rsidR="00962BC8" w:rsidRPr="00986531">
                <w:rPr>
                  <w:rStyle w:val="Hipersaitas"/>
                  <w:rFonts w:ascii="Times New Roman" w:hAnsi="Times New Roman" w:cs="Times New Roman"/>
                  <w:sz w:val="24"/>
                  <w:szCs w:val="24"/>
                </w:rPr>
                <w:fldChar w:fldCharType="end"/>
              </w:r>
              <w:r w:rsidRPr="00986531">
                <w:rPr>
                  <w:rStyle w:val="Hipersaitas"/>
                  <w:rFonts w:ascii="Times New Roman" w:hAnsi="Times New Roman" w:cs="Times New Roman"/>
                  <w:sz w:val="24"/>
                  <w:szCs w:val="24"/>
                </w:rPr>
                <w:t xml:space="preserve"> specifikacija</w:t>
              </w:r>
              <w:bookmarkEnd w:id="1"/>
            </w:p>
            <w:p w14:paraId="2C3EE2B7" w14:textId="77777777" w:rsidR="005A384F" w:rsidRPr="00986531" w:rsidRDefault="002D7D0E" w:rsidP="005A384F">
              <w:pPr>
                <w:spacing w:after="0"/>
                <w:ind w:firstLine="142"/>
                <w:jc w:val="both"/>
                <w:rPr>
                  <w:rFonts w:ascii="Times New Roman" w:hAnsi="Times New Roman" w:cs="Times New Roman"/>
                  <w:sz w:val="24"/>
                  <w:szCs w:val="24"/>
                </w:rPr>
              </w:pPr>
              <w:hyperlink w:anchor="_Toc126333941" w:history="1">
                <w:r w:rsidR="005A384F" w:rsidRPr="00986531">
                  <w:rPr>
                    <w:rStyle w:val="Hipersaitas"/>
                    <w:rFonts w:ascii="Times New Roman" w:hAnsi="Times New Roman" w:cs="Times New Roman"/>
                    <w:sz w:val="24"/>
                    <w:szCs w:val="24"/>
                  </w:rPr>
                  <w:t>SS 3 priedas Tiekėjų pašalinimo pagrindai</w:t>
                </w:r>
                <w:r w:rsidR="005A384F" w:rsidRPr="00986531">
                  <w:rPr>
                    <w:rStyle w:val="Hipersaitas"/>
                    <w:rFonts w:ascii="Times New Roman" w:hAnsi="Times New Roman" w:cs="Times New Roman"/>
                    <w:webHidden/>
                    <w:sz w:val="24"/>
                    <w:szCs w:val="24"/>
                  </w:rPr>
                  <w:fldChar w:fldCharType="begin"/>
                </w:r>
                <w:r w:rsidR="005A384F" w:rsidRPr="00986531">
                  <w:rPr>
                    <w:rStyle w:val="Hipersaitas"/>
                    <w:rFonts w:ascii="Times New Roman" w:hAnsi="Times New Roman" w:cs="Times New Roman"/>
                    <w:webHidden/>
                    <w:sz w:val="24"/>
                    <w:szCs w:val="24"/>
                  </w:rPr>
                  <w:instrText xml:space="preserve"> PAGEREF _Toc126333941 \h </w:instrText>
                </w:r>
                <w:r w:rsidR="005A384F" w:rsidRPr="00986531">
                  <w:rPr>
                    <w:rStyle w:val="Hipersaitas"/>
                    <w:rFonts w:ascii="Times New Roman" w:hAnsi="Times New Roman" w:cs="Times New Roman"/>
                    <w:webHidden/>
                    <w:sz w:val="24"/>
                    <w:szCs w:val="24"/>
                  </w:rPr>
                </w:r>
                <w:r w:rsidR="005A384F" w:rsidRPr="00986531">
                  <w:rPr>
                    <w:rStyle w:val="Hipersaitas"/>
                    <w:rFonts w:ascii="Times New Roman" w:hAnsi="Times New Roman" w:cs="Times New Roman"/>
                    <w:webHidden/>
                    <w:sz w:val="24"/>
                    <w:szCs w:val="24"/>
                  </w:rPr>
                  <w:fldChar w:fldCharType="end"/>
                </w:r>
              </w:hyperlink>
            </w:p>
            <w:p w14:paraId="038C44D3"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w:t>
              </w:r>
              <w:hyperlink w:anchor="_Toc126333942" w:history="1">
                <w:r w:rsidRPr="00986531">
                  <w:rPr>
                    <w:rStyle w:val="Hipersaitas"/>
                    <w:rFonts w:ascii="Times New Roman" w:hAnsi="Times New Roman" w:cs="Times New Roman"/>
                    <w:sz w:val="24"/>
                    <w:szCs w:val="24"/>
                  </w:rPr>
                  <w:t xml:space="preserve"> 4 priedas </w:t>
                </w:r>
              </w:hyperlink>
              <w:r w:rsidRPr="00986531">
                <w:rPr>
                  <w:rFonts w:ascii="Times New Roman" w:hAnsi="Times New Roman" w:cs="Times New Roman"/>
                  <w:sz w:val="24"/>
                  <w:szCs w:val="24"/>
                </w:rPr>
                <w:t>EBVPD</w:t>
              </w:r>
            </w:p>
            <w:p w14:paraId="37390AED"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 5 priedas Prekėms taikomų aplinkos apsaugos kriterijų atitikimo reikalavimai</w:t>
              </w:r>
            </w:p>
            <w:p w14:paraId="2264E963"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6 priedas </w:t>
              </w:r>
              <w:r w:rsidRPr="00986531">
                <w:rPr>
                  <w:rStyle w:val="Hipersaitas"/>
                  <w:rFonts w:ascii="Times New Roman" w:hAnsi="Times New Roman" w:cs="Times New Roman"/>
                  <w:sz w:val="24"/>
                  <w:szCs w:val="24"/>
                </w:rPr>
                <w:t xml:space="preserve">Pasiūlymo forma </w:t>
              </w:r>
            </w:p>
          </w:sdtContent>
        </w:sdt>
        <w:p w14:paraId="145A32CA"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635B2F38"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Content>
    </w:sdt>
    <w:p w14:paraId="3C2F6E41" w14:textId="77777777" w:rsidR="005A384F" w:rsidRPr="00986531" w:rsidRDefault="005A384F" w:rsidP="005A384F">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90353495"/>
      <w:bookmarkStart w:id="3" w:name="_Toc335201954"/>
      <w:bookmarkStart w:id="4" w:name="_Toc147739116"/>
      <w:r w:rsidRPr="00986531">
        <w:rPr>
          <w:rFonts w:ascii="Times New Roman" w:hAnsi="Times New Roman" w:cs="Times New Roman"/>
          <w:sz w:val="24"/>
          <w:szCs w:val="24"/>
        </w:rPr>
        <w:lastRenderedPageBreak/>
        <w:t>Bendra informacija</w:t>
      </w:r>
      <w:bookmarkEnd w:id="2"/>
    </w:p>
    <w:p w14:paraId="02A5979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bookmarkStart w:id="5" w:name="_Ref39426332"/>
      <w:bookmarkStart w:id="6" w:name="_Ref39426338"/>
      <w:bookmarkEnd w:id="3"/>
      <w:r w:rsidRPr="00986531">
        <w:rPr>
          <w:rFonts w:cs="Times New Roman"/>
          <w:szCs w:val="24"/>
        </w:rPr>
        <w:t>Perkančioji organizacija – Valstybinio socialinio draudimo fondo valdyba prie Socialinės apsaugos ir darbo ministerijos (toliau – Fondo valdyba)</w:t>
      </w:r>
      <w:r w:rsidRPr="00986531">
        <w:rPr>
          <w:rFonts w:eastAsia="Calibri" w:cs="Times New Roman"/>
          <w:szCs w:val="24"/>
        </w:rPr>
        <w:t>,</w:t>
      </w:r>
      <w:r w:rsidRPr="00986531">
        <w:rPr>
          <w:rFonts w:eastAsia="Calibri" w:cs="Times New Roman"/>
          <w:color w:val="00B050"/>
          <w:szCs w:val="24"/>
        </w:rPr>
        <w:t xml:space="preserve"> </w:t>
      </w:r>
      <w:r w:rsidRPr="00986531">
        <w:rPr>
          <w:rFonts w:eastAsia="Calibri" w:cs="Times New Roman"/>
          <w:szCs w:val="24"/>
        </w:rPr>
        <w:t>juridinio asmens kodas 191630223, adresas Konstitucijos pr. 12-101, Vilnius. Perkančioji organizacija yra PVM mokėtoja.</w:t>
      </w:r>
    </w:p>
    <w:p w14:paraId="25B47B5B" w14:textId="77777777" w:rsidR="005A384F" w:rsidRPr="00986531" w:rsidRDefault="005A384F" w:rsidP="005A384F">
      <w:pPr>
        <w:pStyle w:val="Sraopastraipa"/>
        <w:numPr>
          <w:ilvl w:val="1"/>
          <w:numId w:val="1"/>
        </w:numPr>
        <w:tabs>
          <w:tab w:val="left" w:pos="993"/>
        </w:tabs>
        <w:spacing w:after="0" w:line="20" w:lineRule="atLeast"/>
        <w:ind w:left="0" w:firstLine="284"/>
        <w:jc w:val="both"/>
        <w:rPr>
          <w:rFonts w:cs="Times New Roman"/>
          <w:szCs w:val="24"/>
        </w:rPr>
      </w:pPr>
      <w:r w:rsidRPr="00986531">
        <w:rPr>
          <w:rFonts w:cs="Times New Roman"/>
          <w:color w:val="000000" w:themeColor="text1"/>
          <w:szCs w:val="24"/>
        </w:rPr>
        <w:t>Pirkimas neatliekamas naudojantis centralizuotų pirkimų katalogu, nes reikiamų prekių pagal nurodytą specifikaciją CPO kataloge šiuo metu nėra.</w:t>
      </w:r>
    </w:p>
    <w:p w14:paraId="17ED183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eastAsia="Times New Roman" w:cs="Times New Roman"/>
          <w:szCs w:val="24"/>
        </w:rPr>
        <w:t>Perkančioji organizacija nerezervuoja teisės dalyvauti pirkime.</w:t>
      </w:r>
    </w:p>
    <w:p w14:paraId="7DC6013D"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szCs w:val="24"/>
        </w:rPr>
        <w:t>Stebėtojai dalyvauti Komisijos posėdžiuose nėra kviečiami.</w:t>
      </w:r>
    </w:p>
    <w:p w14:paraId="302A8183" w14:textId="77777777" w:rsidR="005A384F" w:rsidRPr="00986531" w:rsidRDefault="005A384F" w:rsidP="005A384F">
      <w:pPr>
        <w:pStyle w:val="Sraopastraipa"/>
        <w:numPr>
          <w:ilvl w:val="1"/>
          <w:numId w:val="1"/>
        </w:numPr>
        <w:tabs>
          <w:tab w:val="left" w:pos="1134"/>
        </w:tabs>
        <w:ind w:left="0" w:firstLine="567"/>
        <w:jc w:val="both"/>
        <w:rPr>
          <w:rFonts w:cs="Times New Roman"/>
          <w:szCs w:val="24"/>
        </w:rPr>
      </w:pPr>
      <w:r w:rsidRPr="00986531">
        <w:rPr>
          <w:rFonts w:cs="Times New Roman"/>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w:t>
      </w:r>
    </w:p>
    <w:p w14:paraId="69B75E45" w14:textId="77777777" w:rsidR="005A384F" w:rsidRPr="00986531" w:rsidRDefault="005A384F" w:rsidP="005A384F">
      <w:pPr>
        <w:pStyle w:val="Sraopastraipa"/>
        <w:numPr>
          <w:ilvl w:val="1"/>
          <w:numId w:val="3"/>
        </w:numPr>
        <w:tabs>
          <w:tab w:val="left" w:pos="993"/>
        </w:tabs>
        <w:spacing w:after="0" w:line="240" w:lineRule="auto"/>
        <w:ind w:left="0" w:firstLine="567"/>
        <w:jc w:val="both"/>
        <w:rPr>
          <w:rFonts w:eastAsia="Arial" w:cs="Times New Roman"/>
          <w:szCs w:val="24"/>
        </w:rPr>
      </w:pPr>
      <w:r w:rsidRPr="00986531">
        <w:rPr>
          <w:rFonts w:eastAsia="Arial" w:cs="Times New Roman"/>
          <w:szCs w:val="24"/>
        </w:rPr>
        <w:t>Išankstinis skelbimas apie pirkimą nebuvo paskelbtas.</w:t>
      </w:r>
    </w:p>
    <w:p w14:paraId="3AA87B8C" w14:textId="77777777" w:rsidR="005A384F" w:rsidRPr="00986531" w:rsidRDefault="005A384F" w:rsidP="005A384F">
      <w:pPr>
        <w:pStyle w:val="Sraopastraipa"/>
        <w:numPr>
          <w:ilvl w:val="1"/>
          <w:numId w:val="3"/>
        </w:numPr>
        <w:tabs>
          <w:tab w:val="left" w:pos="851"/>
          <w:tab w:val="left" w:pos="993"/>
        </w:tabs>
        <w:spacing w:after="0" w:line="240" w:lineRule="auto"/>
        <w:ind w:firstLine="207"/>
        <w:jc w:val="both"/>
        <w:rPr>
          <w:rFonts w:cs="Times New Roman"/>
          <w:szCs w:val="24"/>
        </w:rPr>
      </w:pPr>
      <w:r w:rsidRPr="00986531">
        <w:rPr>
          <w:rFonts w:cs="Times New Roman"/>
          <w:szCs w:val="24"/>
        </w:rPr>
        <w:t xml:space="preserve">Pirkime perkančioji organizacija nenumato skelbti pranešimo dėl savanoriško </w:t>
      </w:r>
      <w:proofErr w:type="spellStart"/>
      <w:r w:rsidRPr="00986531">
        <w:rPr>
          <w:rFonts w:cs="Times New Roman"/>
          <w:i/>
          <w:iCs/>
          <w:szCs w:val="24"/>
        </w:rPr>
        <w:t>ex</w:t>
      </w:r>
      <w:proofErr w:type="spellEnd"/>
      <w:r w:rsidRPr="00986531">
        <w:rPr>
          <w:rFonts w:cs="Times New Roman"/>
          <w:i/>
          <w:iCs/>
          <w:szCs w:val="24"/>
        </w:rPr>
        <w:t xml:space="preserve"> ante</w:t>
      </w:r>
      <w:r w:rsidRPr="00986531">
        <w:rPr>
          <w:rFonts w:cs="Times New Roman"/>
          <w:szCs w:val="24"/>
        </w:rPr>
        <w:t xml:space="preserve"> skaidrumo.</w:t>
      </w:r>
    </w:p>
    <w:p w14:paraId="6C9874B6"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cs="Times New Roman"/>
          <w:szCs w:val="24"/>
        </w:rPr>
        <w:t xml:space="preserve">Pirkime neleidžiama pateikti alternatyvių pasiūlymų. </w:t>
      </w:r>
    </w:p>
    <w:p w14:paraId="2FC25591"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eastAsia="Arial" w:cs="Times New Roman"/>
          <w:color w:val="333333"/>
          <w:szCs w:val="24"/>
        </w:rPr>
        <w:t>Bendrosios pirkimo sąlygos yra neatskiriama šių pirkimo sąlygų dalis.</w:t>
      </w:r>
    </w:p>
    <w:p w14:paraId="4D59616F" w14:textId="2ADEC7BE" w:rsidR="005A384F" w:rsidRPr="00986531" w:rsidRDefault="005A384F" w:rsidP="005A384F">
      <w:pPr>
        <w:pStyle w:val="Sraopastraipa"/>
        <w:numPr>
          <w:ilvl w:val="1"/>
          <w:numId w:val="3"/>
        </w:numPr>
        <w:tabs>
          <w:tab w:val="left" w:pos="993"/>
        </w:tabs>
        <w:ind w:left="0" w:firstLine="567"/>
        <w:rPr>
          <w:rFonts w:cs="Times New Roman"/>
          <w:color w:val="7030A0"/>
          <w:szCs w:val="24"/>
        </w:rPr>
      </w:pPr>
      <w:r w:rsidRPr="00986531">
        <w:rPr>
          <w:rFonts w:cs="Times New Roman"/>
          <w:color w:val="7030A0"/>
          <w:szCs w:val="24"/>
        </w:rPr>
        <w:t xml:space="preserve"> </w:t>
      </w:r>
      <w:r w:rsidRPr="00986531">
        <w:rPr>
          <w:rFonts w:cs="Times New Roman"/>
          <w:szCs w:val="24"/>
        </w:rPr>
        <w:t xml:space="preserve">Fondo valdybos kontaktinis asmuo – Fondo valdybos Viešųjų pirkimų skyriaus vyriausioji specialistė Giedrė Urnikienė (tel. +370 647 16200, el. paštas  </w:t>
      </w:r>
      <w:hyperlink r:id="rId7" w:history="1">
        <w:r w:rsidRPr="00986531">
          <w:rPr>
            <w:rStyle w:val="Hipersaitas"/>
            <w:rFonts w:cs="Times New Roman"/>
            <w:szCs w:val="24"/>
          </w:rPr>
          <w:t>Giedre.Urnikiene@sodra.lt</w:t>
        </w:r>
      </w:hyperlink>
      <w:r w:rsidRPr="00986531">
        <w:rPr>
          <w:rFonts w:cs="Times New Roman"/>
          <w:szCs w:val="24"/>
        </w:rPr>
        <w:t>).</w:t>
      </w:r>
    </w:p>
    <w:p w14:paraId="78FBBD48"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7" w:name="_Toc190353496"/>
      <w:r w:rsidRPr="00986531">
        <w:rPr>
          <w:rFonts w:ascii="Times New Roman" w:hAnsi="Times New Roman" w:cs="Times New Roman"/>
          <w:sz w:val="24"/>
          <w:szCs w:val="24"/>
        </w:rPr>
        <w:t>2. Pirkimo objektas</w:t>
      </w:r>
      <w:bookmarkEnd w:id="5"/>
      <w:bookmarkEnd w:id="6"/>
      <w:bookmarkEnd w:id="7"/>
    </w:p>
    <w:p w14:paraId="6C996AD0" w14:textId="77777777" w:rsidR="005A384F" w:rsidRPr="00986531"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color w:val="FF0000"/>
          <w:sz w:val="24"/>
          <w:szCs w:val="24"/>
        </w:rPr>
      </w:pPr>
      <w:r w:rsidRPr="00986531">
        <w:rPr>
          <w:rFonts w:ascii="Times New Roman" w:eastAsia="Calibri" w:hAnsi="Times New Roman" w:cs="Times New Roman"/>
          <w:color w:val="000000" w:themeColor="text1"/>
          <w:sz w:val="24"/>
          <w:szCs w:val="24"/>
        </w:rPr>
        <w:t xml:space="preserve">Perkančioji organizacija numato įsigyti Biuro baldus (toliau – Prekės). </w:t>
      </w:r>
      <w:r w:rsidRPr="00986531">
        <w:rPr>
          <w:rFonts w:ascii="Times New Roman" w:hAnsi="Times New Roman" w:cs="Times New Roman"/>
          <w:sz w:val="24"/>
          <w:szCs w:val="24"/>
        </w:rPr>
        <w:t xml:space="preserve">Reikalavimai pirkimo objektui nustatyti specialiųjų pirkimo sąlygų </w:t>
      </w:r>
      <w:r w:rsidR="00217AF1" w:rsidRPr="00986531">
        <w:rPr>
          <w:rFonts w:ascii="Times New Roman" w:hAnsi="Times New Roman" w:cs="Times New Roman"/>
          <w:sz w:val="24"/>
          <w:szCs w:val="24"/>
        </w:rPr>
        <w:t>2 priedas Techninė specifikacija.</w:t>
      </w:r>
    </w:p>
    <w:p w14:paraId="54A3B0E9"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Pirkimo objektas neskaidomas į dalis.</w:t>
      </w:r>
    </w:p>
    <w:p w14:paraId="26C6C485"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26DEF0B"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 xml:space="preserve">Jeigu apibūdinant pirkimo objektą techninėje specifikacijoje nurodytas standartas, </w:t>
      </w:r>
      <w:r w:rsidRPr="0098653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6531">
        <w:rPr>
          <w:rFonts w:ascii="Times New Roman" w:hAnsi="Times New Roman" w:cs="Times New Roman"/>
          <w:sz w:val="24"/>
          <w:szCs w:val="24"/>
        </w:rPr>
        <w:t>turi būti laikoma, kad kiekviena tokia nuoroda yra pateikta su žodžiais „arba lygiavertis“.</w:t>
      </w:r>
    </w:p>
    <w:p w14:paraId="3E7852D6"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8" w:name="_Toc190353497"/>
      <w:r w:rsidRPr="00986531">
        <w:rPr>
          <w:rFonts w:ascii="Times New Roman" w:hAnsi="Times New Roman" w:cs="Times New Roman"/>
          <w:sz w:val="24"/>
          <w:szCs w:val="24"/>
        </w:rPr>
        <w:t xml:space="preserve">3. </w:t>
      </w:r>
      <w:bookmarkStart w:id="9" w:name="_Ref39427921"/>
      <w:bookmarkStart w:id="10" w:name="_Ref39427927"/>
      <w:bookmarkStart w:id="11" w:name="_Ref39740354"/>
      <w:r w:rsidRPr="00986531">
        <w:rPr>
          <w:rFonts w:ascii="Times New Roman" w:hAnsi="Times New Roman" w:cs="Times New Roman"/>
          <w:sz w:val="24"/>
          <w:szCs w:val="24"/>
        </w:rPr>
        <w:t>Susitikimai su tiekėjais</w:t>
      </w:r>
      <w:bookmarkEnd w:id="9"/>
      <w:bookmarkEnd w:id="10"/>
      <w:r w:rsidRPr="00986531">
        <w:rPr>
          <w:rFonts w:ascii="Times New Roman" w:hAnsi="Times New Roman" w:cs="Times New Roman"/>
          <w:sz w:val="24"/>
          <w:szCs w:val="24"/>
        </w:rPr>
        <w:t xml:space="preserve"> ir objekto apžiūra</w:t>
      </w:r>
      <w:bookmarkEnd w:id="8"/>
      <w:bookmarkEnd w:id="11"/>
    </w:p>
    <w:p w14:paraId="290EAD6A" w14:textId="77777777" w:rsidR="005A384F" w:rsidRPr="00986531" w:rsidRDefault="005A384F" w:rsidP="005A384F">
      <w:pPr>
        <w:pStyle w:val="Sraopastraipa"/>
        <w:spacing w:after="0"/>
        <w:ind w:left="0" w:firstLine="567"/>
        <w:jc w:val="both"/>
        <w:rPr>
          <w:rFonts w:cs="Times New Roman"/>
          <w:szCs w:val="24"/>
        </w:rPr>
      </w:pPr>
      <w:bookmarkStart w:id="12" w:name="_Ref39473754"/>
      <w:bookmarkStart w:id="13" w:name="_Ref39473761"/>
      <w:bookmarkStart w:id="14" w:name="_Ref39474188"/>
      <w:r w:rsidRPr="00986531">
        <w:rPr>
          <w:rFonts w:cs="Times New Roman"/>
          <w:iCs/>
          <w:szCs w:val="24"/>
        </w:rPr>
        <w:t>3.1.</w:t>
      </w:r>
      <w:r w:rsidRPr="00986531">
        <w:rPr>
          <w:rFonts w:cs="Times New Roman"/>
          <w:i/>
          <w:color w:val="FF0000"/>
          <w:szCs w:val="24"/>
        </w:rPr>
        <w:t xml:space="preserve"> </w:t>
      </w:r>
      <w:r w:rsidRPr="00986531">
        <w:rPr>
          <w:rFonts w:cs="Times New Roman"/>
          <w:szCs w:val="24"/>
        </w:rPr>
        <w:t>Perkančioji organizacija nerengs susitikimo su tiekėjais dėl pirkimo sąlygų paaiškinimo.</w:t>
      </w:r>
    </w:p>
    <w:p w14:paraId="331F94E6" w14:textId="77777777" w:rsidR="005A384F" w:rsidRPr="00986531" w:rsidRDefault="005A384F" w:rsidP="005A384F">
      <w:pPr>
        <w:pStyle w:val="Sraopastraipa"/>
        <w:spacing w:after="0"/>
        <w:ind w:left="0" w:firstLine="567"/>
        <w:jc w:val="both"/>
        <w:rPr>
          <w:rFonts w:cs="Times New Roman"/>
          <w:szCs w:val="24"/>
        </w:rPr>
      </w:pPr>
      <w:r w:rsidRPr="00986531">
        <w:rPr>
          <w:rFonts w:cs="Times New Roman"/>
          <w:szCs w:val="24"/>
        </w:rPr>
        <w:t>3.2. Perkančioji organizacija nerengs objekto apžiūros.</w:t>
      </w:r>
    </w:p>
    <w:p w14:paraId="5DA009C7"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15" w:name="_Toc190353498"/>
      <w:r w:rsidRPr="00986531">
        <w:rPr>
          <w:rFonts w:ascii="Times New Roman" w:hAnsi="Times New Roman" w:cs="Times New Roman"/>
          <w:sz w:val="24"/>
          <w:szCs w:val="24"/>
        </w:rPr>
        <w:lastRenderedPageBreak/>
        <w:t>4. Tiekėjų pašalinimo pagrindai</w:t>
      </w:r>
      <w:bookmarkEnd w:id="12"/>
      <w:bookmarkEnd w:id="13"/>
      <w:bookmarkEnd w:id="14"/>
      <w:r w:rsidRPr="00986531">
        <w:rPr>
          <w:rFonts w:ascii="Times New Roman" w:hAnsi="Times New Roman" w:cs="Times New Roman"/>
          <w:sz w:val="24"/>
          <w:szCs w:val="24"/>
        </w:rPr>
        <w:t xml:space="preserve"> ir kvalifikacijos reikalavimai</w:t>
      </w:r>
      <w:bookmarkEnd w:id="15"/>
    </w:p>
    <w:p w14:paraId="5FA40968" w14:textId="77777777" w:rsidR="005A384F" w:rsidRPr="00986531" w:rsidRDefault="005A384F" w:rsidP="005A384F">
      <w:pPr>
        <w:pStyle w:val="Sraopastraipa"/>
        <w:spacing w:after="120" w:line="20" w:lineRule="atLeast"/>
        <w:ind w:left="0" w:firstLine="567"/>
        <w:jc w:val="both"/>
        <w:rPr>
          <w:rFonts w:cs="Times New Roman"/>
          <w:szCs w:val="24"/>
        </w:rPr>
      </w:pPr>
      <w:r w:rsidRPr="00986531">
        <w:rPr>
          <w:rFonts w:cs="Times New Roman"/>
          <w:szCs w:val="24"/>
        </w:rPr>
        <w:t>4.1. Reikalavimai dėl tiekėjo ir</w:t>
      </w:r>
      <w:bookmarkStart w:id="16" w:name="_Hlk41039660"/>
      <w:r w:rsidRPr="00986531">
        <w:rPr>
          <w:rFonts w:cs="Times New Roman"/>
          <w:szCs w:val="24"/>
        </w:rPr>
        <w:t xml:space="preserve"> subtiekėjų (jei taikoma), ūkio subjektų, kurių pajėgumais tiekėjas remiasi, </w:t>
      </w:r>
      <w:bookmarkEnd w:id="16"/>
      <w:r w:rsidRPr="00986531">
        <w:rPr>
          <w:rFonts w:cs="Times New Roman"/>
          <w:szCs w:val="24"/>
        </w:rPr>
        <w:t xml:space="preserve">pašalinimo pagrindų nebuvimo bei jų nebuvimą patvirtinantys dokumentai nurodyti specialiųjų </w:t>
      </w:r>
      <w:r w:rsidRPr="00986531">
        <w:rPr>
          <w:rFonts w:eastAsia="Calibri" w:cs="Times New Roman"/>
          <w:szCs w:val="24"/>
        </w:rPr>
        <w:t xml:space="preserve">pirkimo sąlygų </w:t>
      </w:r>
      <w:r w:rsidRPr="00986531">
        <w:rPr>
          <w:rFonts w:cs="Times New Roman"/>
          <w:szCs w:val="24"/>
        </w:rPr>
        <w:t xml:space="preserve">3  </w:t>
      </w:r>
      <w:r w:rsidRPr="00986531">
        <w:rPr>
          <w:rFonts w:eastAsia="Calibri" w:cs="Times New Roman"/>
          <w:szCs w:val="24"/>
        </w:rPr>
        <w:t>priede</w:t>
      </w:r>
      <w:r w:rsidRPr="00986531">
        <w:rPr>
          <w:rFonts w:cs="Times New Roman"/>
          <w:szCs w:val="24"/>
        </w:rPr>
        <w:t xml:space="preserve">. </w:t>
      </w:r>
    </w:p>
    <w:p w14:paraId="3309CD1F" w14:textId="77777777" w:rsidR="005A384F" w:rsidRPr="00986531" w:rsidRDefault="005A384F" w:rsidP="005A384F">
      <w:pPr>
        <w:pStyle w:val="Sraopastraipa"/>
        <w:tabs>
          <w:tab w:val="left" w:pos="851"/>
        </w:tabs>
        <w:spacing w:after="0" w:line="20" w:lineRule="atLeast"/>
        <w:ind w:left="0" w:firstLine="567"/>
        <w:jc w:val="both"/>
        <w:rPr>
          <w:rFonts w:cs="Times New Roman"/>
          <w:szCs w:val="24"/>
        </w:rPr>
      </w:pPr>
      <w:r w:rsidRPr="00986531">
        <w:rPr>
          <w:rFonts w:cs="Times New Roman"/>
          <w:szCs w:val="24"/>
        </w:rPr>
        <w:t xml:space="preserve">4.2. Tiekėjams nenustatomi kvalifikacijos reikalavimai ir reikalavimai dėl aplinkos apsaugos vadybos sistemos standartų laikymosi. </w:t>
      </w:r>
    </w:p>
    <w:p w14:paraId="1A0EFF26" w14:textId="77777777" w:rsidR="005A384F" w:rsidRPr="00986531" w:rsidRDefault="005A384F" w:rsidP="005A384F">
      <w:pPr>
        <w:pStyle w:val="Antrat1"/>
        <w:tabs>
          <w:tab w:val="left" w:pos="567"/>
        </w:tabs>
        <w:spacing w:after="0"/>
        <w:contextualSpacing/>
        <w:jc w:val="both"/>
        <w:rPr>
          <w:rFonts w:ascii="Times New Roman" w:hAnsi="Times New Roman" w:cs="Times New Roman"/>
          <w:sz w:val="24"/>
          <w:szCs w:val="24"/>
        </w:rPr>
      </w:pPr>
      <w:bookmarkStart w:id="17" w:name="_Toc190353499"/>
      <w:r w:rsidRPr="00986531">
        <w:rPr>
          <w:rFonts w:ascii="Times New Roman" w:hAnsi="Times New Roman" w:cs="Times New Roman"/>
          <w:sz w:val="24"/>
          <w:szCs w:val="24"/>
        </w:rPr>
        <w:t>5. Reikalavimai, susiję su nacionaliniu saugumu</w:t>
      </w:r>
      <w:bookmarkEnd w:id="17"/>
      <w:r w:rsidRPr="00986531">
        <w:rPr>
          <w:rFonts w:ascii="Times New Roman" w:hAnsi="Times New Roman" w:cs="Times New Roman"/>
          <w:sz w:val="24"/>
          <w:szCs w:val="24"/>
        </w:rPr>
        <w:t xml:space="preserve"> </w:t>
      </w:r>
    </w:p>
    <w:p w14:paraId="4C5F02F6" w14:textId="77777777" w:rsidR="005A384F" w:rsidRPr="00986531" w:rsidRDefault="005A384F" w:rsidP="005A384F">
      <w:pPr>
        <w:spacing w:after="0" w:line="240" w:lineRule="auto"/>
        <w:ind w:firstLine="567"/>
        <w:jc w:val="both"/>
        <w:rPr>
          <w:rFonts w:ascii="Times New Roman" w:hAnsi="Times New Roman" w:cs="Times New Roman"/>
          <w:i/>
          <w:iCs/>
          <w:sz w:val="24"/>
          <w:szCs w:val="24"/>
          <w:shd w:val="clear" w:color="auto" w:fill="FFFFFF"/>
        </w:rPr>
      </w:pPr>
      <w:bookmarkStart w:id="18" w:name="_Ref39666794"/>
      <w:bookmarkStart w:id="19" w:name="_Ref39666796"/>
      <w:r w:rsidRPr="00986531">
        <w:rPr>
          <w:rFonts w:ascii="Times New Roman" w:hAnsi="Times New Roman" w:cs="Times New Roman"/>
          <w:color w:val="000000" w:themeColor="text1"/>
          <w:sz w:val="24"/>
          <w:szCs w:val="24"/>
        </w:rPr>
        <w:t xml:space="preserve">5.1. </w:t>
      </w:r>
      <w:bookmarkStart w:id="20" w:name="_Toc190353500"/>
      <w:r w:rsidRPr="00986531">
        <w:rPr>
          <w:rFonts w:ascii="Times New Roman" w:hAnsi="Times New Roman" w:cs="Times New Roman"/>
          <w:color w:val="000000" w:themeColor="text1"/>
          <w:sz w:val="24"/>
          <w:szCs w:val="24"/>
        </w:rPr>
        <w:t>Reikalavimai netaikomi.</w:t>
      </w:r>
    </w:p>
    <w:p w14:paraId="74016D02" w14:textId="77777777" w:rsidR="005A384F" w:rsidRPr="00986531" w:rsidRDefault="005A384F" w:rsidP="005A384F">
      <w:pPr>
        <w:pStyle w:val="Antrat1"/>
        <w:spacing w:line="20" w:lineRule="atLeast"/>
        <w:contextualSpacing/>
        <w:jc w:val="both"/>
        <w:rPr>
          <w:rFonts w:ascii="Times New Roman" w:hAnsi="Times New Roman" w:cs="Times New Roman"/>
          <w:sz w:val="24"/>
          <w:szCs w:val="24"/>
        </w:rPr>
      </w:pPr>
      <w:r w:rsidRPr="00986531">
        <w:rPr>
          <w:rFonts w:ascii="Times New Roman" w:hAnsi="Times New Roman" w:cs="Times New Roman"/>
          <w:sz w:val="24"/>
          <w:szCs w:val="24"/>
        </w:rPr>
        <w:t>6. Specialieji reikalavimai pasiūlymų rengimui ir pateikimui</w:t>
      </w:r>
    </w:p>
    <w:p w14:paraId="75BFD72A" w14:textId="77777777" w:rsidR="005A384F" w:rsidRPr="00986531" w:rsidRDefault="005A384F" w:rsidP="005A384F">
      <w:pPr>
        <w:spacing w:after="0" w:line="20" w:lineRule="atLeast"/>
        <w:ind w:firstLine="567"/>
        <w:jc w:val="both"/>
        <w:rPr>
          <w:rFonts w:ascii="Times New Roman" w:hAnsi="Times New Roman" w:cs="Times New Roman"/>
          <w:i/>
          <w:iCs/>
          <w:color w:val="7030A0"/>
          <w:sz w:val="24"/>
          <w:szCs w:val="24"/>
        </w:rPr>
      </w:pPr>
      <w:bookmarkStart w:id="21" w:name="_Toc91497102"/>
      <w:bookmarkStart w:id="22" w:name="_Toc91497103"/>
      <w:bookmarkStart w:id="23" w:name="_Toc91497104"/>
      <w:bookmarkStart w:id="24" w:name="_Toc91497105"/>
      <w:bookmarkStart w:id="25" w:name="_Toc91497106"/>
      <w:bookmarkStart w:id="26" w:name="_Hlk201752916"/>
      <w:bookmarkStart w:id="27" w:name="_Ref39430768"/>
      <w:bookmarkStart w:id="28" w:name="_Ref39430779"/>
      <w:bookmarkEnd w:id="18"/>
      <w:bookmarkEnd w:id="19"/>
      <w:bookmarkEnd w:id="20"/>
      <w:bookmarkEnd w:id="21"/>
      <w:bookmarkEnd w:id="22"/>
      <w:bookmarkEnd w:id="23"/>
      <w:bookmarkEnd w:id="24"/>
      <w:bookmarkEnd w:id="25"/>
      <w:r w:rsidRPr="00986531">
        <w:rPr>
          <w:rFonts w:ascii="Times New Roman" w:hAnsi="Times New Roman" w:cs="Times New Roman"/>
          <w:sz w:val="24"/>
          <w:szCs w:val="24"/>
        </w:rPr>
        <w:t>6.1. Tiekėjo pasiūlymą sudaro CVP IS pateikiamų ir žemiau nurodytų dokumentų visuma:</w:t>
      </w:r>
    </w:p>
    <w:p w14:paraId="5BAE66C2" w14:textId="77777777" w:rsidR="005A384F" w:rsidRPr="00986531" w:rsidRDefault="005A384F" w:rsidP="005A384F">
      <w:pPr>
        <w:pStyle w:val="Sraopastraipa"/>
        <w:numPr>
          <w:ilvl w:val="2"/>
          <w:numId w:val="4"/>
        </w:numPr>
        <w:ind w:left="0" w:firstLine="567"/>
        <w:jc w:val="both"/>
        <w:rPr>
          <w:rFonts w:cs="Times New Roman"/>
          <w:szCs w:val="24"/>
        </w:rPr>
      </w:pPr>
      <w:r w:rsidRPr="00986531">
        <w:rPr>
          <w:rFonts w:cs="Times New Roman"/>
          <w:szCs w:val="24"/>
        </w:rPr>
        <w:t>tiekėjo pasirašytas pasiūlymas, parengtas pagal specialiųjų pirkimo sąlygų (toliau - SS) 6 priede pateiktą pasiūlymo formą;</w:t>
      </w:r>
    </w:p>
    <w:p w14:paraId="4CA90E19" w14:textId="77777777" w:rsidR="005A384F" w:rsidRPr="00986531" w:rsidRDefault="005A384F" w:rsidP="005A384F">
      <w:pPr>
        <w:pStyle w:val="Sraopastraipa"/>
        <w:numPr>
          <w:ilvl w:val="2"/>
          <w:numId w:val="4"/>
        </w:numPr>
        <w:tabs>
          <w:tab w:val="left" w:pos="1276"/>
        </w:tabs>
        <w:ind w:left="0" w:firstLine="567"/>
        <w:jc w:val="both"/>
        <w:rPr>
          <w:rFonts w:cs="Times New Roman"/>
          <w:szCs w:val="24"/>
        </w:rPr>
      </w:pPr>
      <w:r w:rsidRPr="00986531">
        <w:rPr>
          <w:rFonts w:cs="Times New Roman"/>
          <w:szCs w:val="24"/>
        </w:rPr>
        <w:t xml:space="preserve">užpildyta </w:t>
      </w:r>
      <w:r w:rsidR="007B3B32" w:rsidRPr="00986531">
        <w:rPr>
          <w:rFonts w:cs="Times New Roman"/>
          <w:szCs w:val="24"/>
        </w:rPr>
        <w:t>tiekėjo siūlomos prekės techniniai parametrai ir savybės</w:t>
      </w:r>
      <w:r w:rsidRPr="00986531">
        <w:rPr>
          <w:rFonts w:cs="Times New Roman"/>
          <w:szCs w:val="24"/>
        </w:rPr>
        <w:t xml:space="preserve"> (SS 2 priedas);</w:t>
      </w:r>
    </w:p>
    <w:p w14:paraId="0C8EA4F6"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užpildytas ir pasirašytas EBVPD (SS 4 priedas). Pasirašydamas pasiūlymą, tiekėjas patvirtina ir EBVPD tikrumą;</w:t>
      </w:r>
    </w:p>
    <w:p w14:paraId="575B169B" w14:textId="77777777" w:rsidR="005A384F" w:rsidRPr="00986531" w:rsidRDefault="005A384F" w:rsidP="005A384F">
      <w:pPr>
        <w:pStyle w:val="Sraopastraipa"/>
        <w:numPr>
          <w:ilvl w:val="2"/>
          <w:numId w:val="4"/>
        </w:numPr>
        <w:ind w:left="0" w:firstLine="567"/>
        <w:rPr>
          <w:rFonts w:cs="Times New Roman"/>
          <w:szCs w:val="24"/>
        </w:rPr>
      </w:pPr>
      <w:r w:rsidRPr="00986531">
        <w:rPr>
          <w:rFonts w:cs="Times New Roman"/>
          <w:szCs w:val="24"/>
        </w:rPr>
        <w:t>pateikiami Prekėms taikomų aplinkos apsaugos kriterijų atitikimo reikalavimus įrodantys dokumentai (SS 5 priedas);</w:t>
      </w:r>
    </w:p>
    <w:p w14:paraId="5C7F1CB6" w14:textId="77777777" w:rsidR="006600C0" w:rsidRPr="00986531" w:rsidRDefault="006600C0" w:rsidP="006600C0">
      <w:pPr>
        <w:pStyle w:val="Sraopastraipa"/>
        <w:numPr>
          <w:ilvl w:val="2"/>
          <w:numId w:val="4"/>
        </w:numPr>
        <w:ind w:left="0" w:firstLine="567"/>
        <w:rPr>
          <w:rFonts w:cs="Times New Roman"/>
          <w:szCs w:val="24"/>
        </w:rPr>
      </w:pPr>
      <w:r w:rsidRPr="00986531">
        <w:rPr>
          <w:rFonts w:cs="Times New Roman"/>
          <w:szCs w:val="24"/>
        </w:rPr>
        <w:t xml:space="preserve">pateikiami dokumentai įrodantys akustinės sienelės audinio atitiktį STANDARD 100 </w:t>
      </w:r>
      <w:proofErr w:type="spellStart"/>
      <w:r w:rsidRPr="00986531">
        <w:rPr>
          <w:rFonts w:cs="Times New Roman"/>
          <w:szCs w:val="24"/>
        </w:rPr>
        <w:t>by</w:t>
      </w:r>
      <w:proofErr w:type="spellEnd"/>
      <w:r w:rsidRPr="00986531">
        <w:rPr>
          <w:rFonts w:cs="Times New Roman"/>
          <w:szCs w:val="24"/>
        </w:rPr>
        <w:t xml:space="preserve"> OEKO-TEX standartui;</w:t>
      </w:r>
    </w:p>
    <w:bookmarkEnd w:id="26"/>
    <w:p w14:paraId="137D5B3F"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jungtinės veiklos sutarties kopija (jeigu pirkime dalyvauja ūkio subjektų grupė jungtinės veiklos sutarties pagrindu);</w:t>
      </w:r>
    </w:p>
    <w:p w14:paraId="4B222D4B"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dokumentas, patvirtinantis, kad asmuo, kuris pasirašė pasiūlymą (jei jis ne tiekėjo vadovas), turėjo teisę jį pasirašyti;</w:t>
      </w:r>
    </w:p>
    <w:p w14:paraId="793072EE"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jei tiekėjas pasitelkia ūkio subjektus, kurių pajėgumais remiasi, – įrodymai, kad šie ištekliai bus prieinami per visą sutartinių įsipareigojimų vykdymo laikotarpį;</w:t>
      </w:r>
    </w:p>
    <w:p w14:paraId="52B608C0"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 xml:space="preserve"> jei tiekėjas pasitelkia subtiekėjus, subtiekėjo deklaracija ar kitas dokumentas, patvirtinantis jo sutikimą būti subtiekėju pirkime;</w:t>
      </w:r>
    </w:p>
    <w:p w14:paraId="2C7A83FE" w14:textId="77777777" w:rsidR="005A384F" w:rsidRPr="00986531" w:rsidRDefault="005A384F" w:rsidP="00F33EF6">
      <w:pPr>
        <w:pStyle w:val="Sraopastraipa"/>
        <w:numPr>
          <w:ilvl w:val="1"/>
          <w:numId w:val="4"/>
        </w:numPr>
        <w:spacing w:after="0" w:line="240" w:lineRule="auto"/>
        <w:ind w:left="0" w:firstLine="567"/>
        <w:jc w:val="both"/>
        <w:rPr>
          <w:rFonts w:cs="Times New Roman"/>
          <w:szCs w:val="24"/>
          <w:u w:val="single"/>
        </w:rPr>
      </w:pPr>
      <w:r w:rsidRPr="00986531">
        <w:rPr>
          <w:rFonts w:eastAsia="Calibri" w:cs="Times New Roman"/>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32683BB" w14:textId="77777777" w:rsidR="005A384F" w:rsidRPr="00986531" w:rsidRDefault="005A384F" w:rsidP="005A384F">
      <w:pPr>
        <w:pStyle w:val="Sraopastraipa"/>
        <w:numPr>
          <w:ilvl w:val="2"/>
          <w:numId w:val="5"/>
        </w:numPr>
        <w:spacing w:after="0" w:line="240" w:lineRule="auto"/>
        <w:ind w:left="0" w:firstLine="567"/>
        <w:jc w:val="both"/>
        <w:rPr>
          <w:rFonts w:cs="Times New Roman"/>
          <w:szCs w:val="24"/>
          <w:u w:val="single"/>
        </w:rPr>
      </w:pPr>
      <w:r w:rsidRPr="00986531">
        <w:rPr>
          <w:rFonts w:eastAsia="Calibri" w:cs="Times New Roman"/>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2798A2AF" w14:textId="77777777" w:rsidR="005A384F" w:rsidRPr="00986531" w:rsidRDefault="005A384F" w:rsidP="005A384F">
      <w:pPr>
        <w:pStyle w:val="Sraopastraipa"/>
        <w:numPr>
          <w:ilvl w:val="2"/>
          <w:numId w:val="5"/>
        </w:numPr>
        <w:spacing w:after="0" w:line="240" w:lineRule="auto"/>
        <w:ind w:left="0" w:firstLine="567"/>
        <w:jc w:val="both"/>
        <w:rPr>
          <w:rFonts w:cs="Times New Roman"/>
          <w:bCs/>
          <w:iCs/>
          <w:szCs w:val="24"/>
          <w:u w:val="single"/>
        </w:rPr>
      </w:pPr>
      <w:r w:rsidRPr="00986531">
        <w:rPr>
          <w:rFonts w:eastAsia="Calibri" w:cs="Times New Roman"/>
          <w:bCs/>
          <w:iCs/>
          <w:szCs w:val="24"/>
        </w:rPr>
        <w:t>elektroninėmis priemonėmis suformuoti dokumentai (kai tiekėją atstovaujantis ir visą pasiūlymą pasirašantis asmuo sutampa su atitinkamą dokumentą turinčiu teisę pasirašyti asmeniu);</w:t>
      </w:r>
    </w:p>
    <w:p w14:paraId="25A5CFE5" w14:textId="77777777" w:rsidR="005A384F" w:rsidRPr="00986531" w:rsidRDefault="005A384F" w:rsidP="005A384F">
      <w:pPr>
        <w:pStyle w:val="Sraopastraipa"/>
        <w:numPr>
          <w:ilvl w:val="2"/>
          <w:numId w:val="5"/>
        </w:numPr>
        <w:spacing w:after="0" w:line="20" w:lineRule="atLeast"/>
        <w:ind w:left="0" w:firstLine="567"/>
        <w:jc w:val="both"/>
        <w:rPr>
          <w:rFonts w:cs="Times New Roman"/>
          <w:bCs/>
          <w:iCs/>
          <w:szCs w:val="24"/>
        </w:rPr>
      </w:pPr>
      <w:r w:rsidRPr="00986531">
        <w:rPr>
          <w:rFonts w:eastAsia="Calibri" w:cs="Times New Roman"/>
          <w:bCs/>
          <w:iCs/>
          <w:szCs w:val="24"/>
        </w:rPr>
        <w:t>skaitmeninės dokumentų kopijos (</w:t>
      </w:r>
      <w:r w:rsidRPr="00986531">
        <w:rPr>
          <w:rFonts w:eastAsia="Calibri" w:cs="Times New Roman"/>
          <w:iCs/>
          <w:szCs w:val="24"/>
        </w:rPr>
        <w:t>fiziniu asmens, nesutampančio, su pasiūlymą pasirašančiu asmeniu, parašu tvirtinami dokumentai turi būti pateikiami pasirašyti ir nuskenuoti)</w:t>
      </w:r>
      <w:r w:rsidRPr="00986531">
        <w:rPr>
          <w:rFonts w:eastAsia="Calibri" w:cs="Times New Roman"/>
          <w:bCs/>
          <w:iCs/>
          <w:szCs w:val="24"/>
        </w:rPr>
        <w:t>.</w:t>
      </w:r>
    </w:p>
    <w:p w14:paraId="65254022" w14:textId="099A2DFA"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cs="Times New Roman"/>
          <w:szCs w:val="24"/>
        </w:rPr>
        <w:t>Pasiūlymas turi būti parengtas</w:t>
      </w:r>
      <w:r w:rsidR="003C66F1" w:rsidRPr="00986531">
        <w:rPr>
          <w:rFonts w:cs="Times New Roman"/>
          <w:szCs w:val="24"/>
        </w:rPr>
        <w:t xml:space="preserve"> </w:t>
      </w:r>
      <w:r w:rsidRPr="00986531">
        <w:rPr>
          <w:rFonts w:cs="Times New Roman"/>
          <w:szCs w:val="24"/>
        </w:rPr>
        <w:t>lietuvių kalba</w:t>
      </w:r>
      <w:r w:rsidRPr="00986531">
        <w:rPr>
          <w:rFonts w:cs="Times New Roman"/>
          <w:color w:val="7030A0"/>
          <w:szCs w:val="24"/>
        </w:rPr>
        <w:t>.</w:t>
      </w:r>
      <w:r w:rsidRPr="00986531">
        <w:rPr>
          <w:rFonts w:cs="Times New Roman"/>
          <w:szCs w:val="24"/>
        </w:rPr>
        <w:t xml:space="preserve"> </w:t>
      </w:r>
    </w:p>
    <w:p w14:paraId="611A3E2D"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Bendra pasiūlymo kaina (sąnaudos) su PVM turi būti nurodoma dviejų skaičių po kablelio tikslumu.</w:t>
      </w:r>
    </w:p>
    <w:p w14:paraId="46D03EC8"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lastRenderedPageBreak/>
        <w:t xml:space="preserve">Tiekėjų pasiūlymuose nurodytos kainos bus vertinamos </w:t>
      </w:r>
      <w:r w:rsidRPr="00986531">
        <w:rPr>
          <w:rFonts w:cs="Times New Roman"/>
          <w:szCs w:val="24"/>
        </w:rPr>
        <w:t xml:space="preserve">ir lyginamos su visais mokesčiais, įskaitant PVM. </w:t>
      </w:r>
    </w:p>
    <w:p w14:paraId="3E0550DA" w14:textId="77777777" w:rsidR="005A384F" w:rsidRPr="00986531" w:rsidRDefault="005A384F" w:rsidP="005A384F">
      <w:pPr>
        <w:pStyle w:val="Antrat1"/>
        <w:numPr>
          <w:ilvl w:val="0"/>
          <w:numId w:val="5"/>
        </w:numPr>
        <w:tabs>
          <w:tab w:val="left" w:pos="709"/>
        </w:tabs>
        <w:spacing w:before="0" w:after="0"/>
        <w:ind w:left="505" w:hanging="505"/>
        <w:jc w:val="both"/>
        <w:rPr>
          <w:rFonts w:ascii="Times New Roman" w:hAnsi="Times New Roman" w:cs="Times New Roman"/>
          <w:sz w:val="24"/>
          <w:szCs w:val="24"/>
        </w:rPr>
      </w:pPr>
      <w:bookmarkStart w:id="29" w:name="_Toc190353501"/>
      <w:r w:rsidRPr="00986531">
        <w:rPr>
          <w:rFonts w:ascii="Times New Roman" w:hAnsi="Times New Roman" w:cs="Times New Roman"/>
          <w:sz w:val="24"/>
          <w:szCs w:val="24"/>
        </w:rPr>
        <w:t>Pasiūlymo galiojimo užtikrinimas</w:t>
      </w:r>
      <w:bookmarkEnd w:id="27"/>
      <w:bookmarkEnd w:id="28"/>
      <w:bookmarkEnd w:id="29"/>
    </w:p>
    <w:p w14:paraId="6CFB9EFF" w14:textId="77777777" w:rsidR="005A384F" w:rsidRPr="00986531" w:rsidRDefault="005A384F" w:rsidP="005A384F">
      <w:pPr>
        <w:pStyle w:val="Sraopastraipa"/>
        <w:spacing w:after="0" w:line="240" w:lineRule="auto"/>
        <w:ind w:left="567"/>
        <w:jc w:val="both"/>
        <w:rPr>
          <w:rFonts w:eastAsia="Arial" w:cs="Times New Roman"/>
          <w:szCs w:val="24"/>
        </w:rPr>
      </w:pPr>
    </w:p>
    <w:p w14:paraId="0C0F9ABF" w14:textId="77777777" w:rsidR="005A384F" w:rsidRPr="00986531" w:rsidRDefault="005A384F" w:rsidP="005A384F">
      <w:pPr>
        <w:pStyle w:val="Sraopastraipa"/>
        <w:spacing w:after="0" w:line="240" w:lineRule="auto"/>
        <w:ind w:left="504"/>
        <w:jc w:val="both"/>
        <w:rPr>
          <w:rFonts w:cs="Times New Roman"/>
          <w:szCs w:val="24"/>
        </w:rPr>
      </w:pPr>
      <w:bookmarkStart w:id="30" w:name="_Ref39658218"/>
      <w:bookmarkStart w:id="31" w:name="_Ref39658226"/>
      <w:bookmarkStart w:id="32" w:name="_Ref39658248"/>
      <w:bookmarkStart w:id="33" w:name="_Ref39658251"/>
      <w:bookmarkStart w:id="34" w:name="_Ref39485250"/>
      <w:bookmarkStart w:id="35" w:name="_Ref39485258"/>
      <w:r w:rsidRPr="00986531">
        <w:rPr>
          <w:rFonts w:cs="Times New Roman"/>
          <w:szCs w:val="24"/>
        </w:rPr>
        <w:t xml:space="preserve">7.1. </w:t>
      </w:r>
      <w:bookmarkStart w:id="36" w:name="_Hlk201753798"/>
      <w:r w:rsidRPr="00986531">
        <w:rPr>
          <w:rFonts w:cs="Times New Roman"/>
          <w:szCs w:val="24"/>
        </w:rPr>
        <w:t>Pasiūlymo galiojimo užtikrinimas nereikalaujamas.</w:t>
      </w:r>
      <w:bookmarkEnd w:id="36"/>
    </w:p>
    <w:p w14:paraId="4DB03979" w14:textId="77777777" w:rsidR="005A384F" w:rsidRPr="00986531" w:rsidRDefault="005A384F" w:rsidP="005A384F">
      <w:pPr>
        <w:pStyle w:val="Antrat1"/>
        <w:numPr>
          <w:ilvl w:val="0"/>
          <w:numId w:val="5"/>
        </w:numPr>
        <w:tabs>
          <w:tab w:val="left" w:pos="709"/>
        </w:tabs>
        <w:spacing w:line="20" w:lineRule="atLeast"/>
        <w:contextualSpacing/>
        <w:rPr>
          <w:rFonts w:ascii="Times New Roman" w:hAnsi="Times New Roman" w:cs="Times New Roman"/>
          <w:sz w:val="24"/>
          <w:szCs w:val="24"/>
        </w:rPr>
      </w:pPr>
      <w:bookmarkStart w:id="37" w:name="_Toc190353502"/>
      <w:r w:rsidRPr="00986531">
        <w:rPr>
          <w:rFonts w:ascii="Times New Roman" w:hAnsi="Times New Roman" w:cs="Times New Roman"/>
          <w:sz w:val="24"/>
          <w:szCs w:val="24"/>
        </w:rPr>
        <w:t>Elektroninis aukcionas</w:t>
      </w:r>
      <w:bookmarkEnd w:id="30"/>
      <w:bookmarkEnd w:id="31"/>
      <w:bookmarkEnd w:id="32"/>
      <w:bookmarkEnd w:id="33"/>
      <w:bookmarkEnd w:id="37"/>
    </w:p>
    <w:p w14:paraId="7C99B79C" w14:textId="77777777" w:rsidR="005A384F" w:rsidRPr="00986531" w:rsidRDefault="005A384F" w:rsidP="005A384F">
      <w:pPr>
        <w:pStyle w:val="Sraopastraipa"/>
        <w:numPr>
          <w:ilvl w:val="1"/>
          <w:numId w:val="7"/>
        </w:numPr>
        <w:spacing w:after="0" w:line="240" w:lineRule="auto"/>
        <w:ind w:left="0" w:firstLine="567"/>
        <w:rPr>
          <w:rFonts w:cs="Times New Roman"/>
          <w:szCs w:val="24"/>
        </w:rPr>
      </w:pPr>
      <w:r w:rsidRPr="00986531">
        <w:rPr>
          <w:rFonts w:cs="Times New Roman"/>
          <w:szCs w:val="24"/>
        </w:rPr>
        <w:t>Perkančioji organizacija pirkime netaikys elektroninio aukciono.</w:t>
      </w:r>
    </w:p>
    <w:p w14:paraId="3025E804" w14:textId="77777777" w:rsidR="005A384F" w:rsidRPr="00986531" w:rsidRDefault="005A384F" w:rsidP="005A384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8" w:name="_Ref39667303"/>
      <w:bookmarkStart w:id="39" w:name="_Ref39667308"/>
      <w:bookmarkStart w:id="40" w:name="_Toc190353503"/>
      <w:r w:rsidRPr="00986531">
        <w:rPr>
          <w:rFonts w:ascii="Times New Roman" w:hAnsi="Times New Roman" w:cs="Times New Roman"/>
          <w:sz w:val="24"/>
          <w:szCs w:val="24"/>
        </w:rPr>
        <w:t>Pasiūlymų vertinimas</w:t>
      </w:r>
      <w:bookmarkEnd w:id="34"/>
      <w:bookmarkEnd w:id="35"/>
      <w:bookmarkEnd w:id="38"/>
      <w:bookmarkEnd w:id="39"/>
      <w:bookmarkEnd w:id="40"/>
    </w:p>
    <w:p w14:paraId="39429D2C" w14:textId="4EF613AB" w:rsidR="005A384F" w:rsidRPr="00986531" w:rsidRDefault="005A384F" w:rsidP="005A384F">
      <w:pPr>
        <w:spacing w:after="0" w:line="240" w:lineRule="auto"/>
        <w:ind w:firstLine="567"/>
        <w:jc w:val="both"/>
        <w:rPr>
          <w:rFonts w:ascii="Times New Roman" w:hAnsi="Times New Roman" w:cs="Times New Roman"/>
          <w:sz w:val="24"/>
          <w:szCs w:val="24"/>
        </w:rPr>
      </w:pPr>
      <w:bookmarkStart w:id="41" w:name="_Ref39425999"/>
      <w:bookmarkStart w:id="42" w:name="_Ref39426005"/>
      <w:r w:rsidRPr="00986531">
        <w:rPr>
          <w:rFonts w:ascii="Times New Roman" w:hAnsi="Times New Roman" w:cs="Times New Roman"/>
          <w:sz w:val="24"/>
          <w:szCs w:val="24"/>
        </w:rPr>
        <w:t xml:space="preserve">9.1. </w:t>
      </w:r>
      <w:r w:rsidRPr="00986531">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w:t>
      </w:r>
      <w:r w:rsidR="00F33F74" w:rsidRPr="00986531">
        <w:rPr>
          <w:rFonts w:ascii="Times New Roman" w:eastAsia="Calibri" w:hAnsi="Times New Roman" w:cs="Times New Roman"/>
          <w:sz w:val="24"/>
          <w:szCs w:val="24"/>
        </w:rPr>
        <w:t xml:space="preserve">kaip nurodyta </w:t>
      </w:r>
      <w:r w:rsidRPr="00986531">
        <w:rPr>
          <w:rFonts w:ascii="Times New Roman" w:eastAsia="Calibri" w:hAnsi="Times New Roman" w:cs="Times New Roman"/>
          <w:sz w:val="24"/>
          <w:szCs w:val="24"/>
        </w:rPr>
        <w:t xml:space="preserve"> </w:t>
      </w:r>
      <w:r w:rsidR="00962BC8" w:rsidRPr="00986531">
        <w:rPr>
          <w:rFonts w:ascii="Times New Roman" w:eastAsia="Calibri" w:hAnsi="Times New Roman" w:cs="Times New Roman"/>
          <w:sz w:val="24"/>
          <w:szCs w:val="24"/>
        </w:rPr>
        <w:t xml:space="preserve">SS </w:t>
      </w:r>
      <w:r w:rsidRPr="00986531">
        <w:rPr>
          <w:rFonts w:ascii="Times New Roman" w:hAnsi="Times New Roman" w:cs="Times New Roman"/>
          <w:sz w:val="24"/>
          <w:szCs w:val="24"/>
          <w:shd w:val="clear" w:color="auto" w:fill="FFFFFF"/>
        </w:rPr>
        <w:t xml:space="preserve">6 </w:t>
      </w:r>
      <w:r w:rsidRPr="00986531">
        <w:rPr>
          <w:rFonts w:ascii="Times New Roman" w:eastAsia="Calibri" w:hAnsi="Times New Roman" w:cs="Times New Roman"/>
          <w:sz w:val="24"/>
          <w:szCs w:val="24"/>
        </w:rPr>
        <w:t xml:space="preserve">priede. </w:t>
      </w:r>
      <w:r w:rsidR="00F33F74" w:rsidRPr="00986531">
        <w:rPr>
          <w:rFonts w:ascii="Times New Roman" w:eastAsia="Calibri" w:hAnsi="Times New Roman" w:cs="Times New Roman"/>
          <w:sz w:val="24"/>
          <w:szCs w:val="24"/>
        </w:rPr>
        <w:t xml:space="preserve">Palyginamoji pasiūlymo kaina bus naudojama pasiūlymų vertinimui ir pirkimo laimėtojui nustatyti. </w:t>
      </w:r>
    </w:p>
    <w:p w14:paraId="4B9471E8" w14:textId="77777777" w:rsidR="005A384F" w:rsidRPr="00986531" w:rsidRDefault="005A384F" w:rsidP="005A384F">
      <w:pPr>
        <w:spacing w:after="0" w:line="240" w:lineRule="auto"/>
        <w:ind w:firstLine="567"/>
        <w:jc w:val="both"/>
        <w:rPr>
          <w:rFonts w:ascii="Times New Roman" w:hAnsi="Times New Roman" w:cs="Times New Roman"/>
          <w:sz w:val="24"/>
          <w:szCs w:val="24"/>
        </w:rPr>
      </w:pPr>
      <w:r w:rsidRPr="00986531">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8E2B1B7" w14:textId="77777777" w:rsidR="005A384F" w:rsidRPr="00986531" w:rsidRDefault="005A384F" w:rsidP="005A384F">
      <w:pPr>
        <w:pStyle w:val="Antrat1"/>
        <w:numPr>
          <w:ilvl w:val="0"/>
          <w:numId w:val="7"/>
        </w:numPr>
        <w:tabs>
          <w:tab w:val="left" w:pos="567"/>
        </w:tabs>
        <w:spacing w:line="20" w:lineRule="atLeast"/>
        <w:contextualSpacing/>
        <w:rPr>
          <w:rFonts w:ascii="Times New Roman" w:hAnsi="Times New Roman" w:cs="Times New Roman"/>
          <w:sz w:val="24"/>
          <w:szCs w:val="24"/>
        </w:rPr>
      </w:pPr>
      <w:bookmarkStart w:id="43" w:name="_Toc190353504"/>
      <w:r w:rsidRPr="00986531">
        <w:rPr>
          <w:rFonts w:ascii="Times New Roman" w:hAnsi="Times New Roman" w:cs="Times New Roman"/>
          <w:sz w:val="24"/>
          <w:szCs w:val="24"/>
        </w:rPr>
        <w:t>Sutarties sudarymas</w:t>
      </w:r>
      <w:bookmarkEnd w:id="41"/>
      <w:bookmarkEnd w:id="42"/>
      <w:bookmarkEnd w:id="43"/>
    </w:p>
    <w:bookmarkEnd w:id="4"/>
    <w:p w14:paraId="4BC88A8D" w14:textId="77777777" w:rsidR="005A384F" w:rsidRPr="00986531" w:rsidRDefault="005A384F" w:rsidP="005A384F">
      <w:pPr>
        <w:pStyle w:val="Sraopastraipa"/>
        <w:numPr>
          <w:ilvl w:val="1"/>
          <w:numId w:val="7"/>
        </w:numPr>
        <w:tabs>
          <w:tab w:val="left" w:pos="1134"/>
        </w:tabs>
        <w:spacing w:after="0" w:line="240" w:lineRule="auto"/>
        <w:ind w:left="0" w:firstLine="567"/>
        <w:jc w:val="both"/>
        <w:rPr>
          <w:rFonts w:cs="Times New Roman"/>
          <w:color w:val="000000" w:themeColor="text1"/>
          <w:szCs w:val="24"/>
        </w:rPr>
      </w:pPr>
      <w:r w:rsidRPr="00986531">
        <w:rPr>
          <w:rFonts w:cs="Times New Roman"/>
          <w:color w:val="000000" w:themeColor="text1"/>
          <w:szCs w:val="24"/>
        </w:rPr>
        <w:t>Ši pirkimo procedūra atliekama siekiant sudaryti sutartį su tiekėju, kurio pasiūlymas, vadovaujantis pirkimo sąlygose</w:t>
      </w:r>
      <w:r w:rsidRPr="00986531">
        <w:rPr>
          <w:rFonts w:cs="Times New Roman"/>
          <w:color w:val="0070C0"/>
          <w:szCs w:val="24"/>
        </w:rPr>
        <w:t xml:space="preserve"> </w:t>
      </w:r>
      <w:r w:rsidRPr="00986531">
        <w:rPr>
          <w:rFonts w:cs="Times New Roman"/>
          <w:color w:val="000000" w:themeColor="text1"/>
          <w:szCs w:val="24"/>
        </w:rPr>
        <w:t xml:space="preserve">nustatyta tvarka, bus pripažintas laimėjęs, o jei pirkimas skaidomas į dalis – su tiekėjais, kurių pasiūlymai bus pripažinti laimėję. </w:t>
      </w:r>
    </w:p>
    <w:p w14:paraId="67783197" w14:textId="77777777" w:rsidR="005A384F" w:rsidRPr="00986531" w:rsidRDefault="005A384F" w:rsidP="005A384F">
      <w:pPr>
        <w:pStyle w:val="Antrat1"/>
        <w:numPr>
          <w:ilvl w:val="0"/>
          <w:numId w:val="6"/>
        </w:numPr>
        <w:tabs>
          <w:tab w:val="left" w:pos="567"/>
        </w:tabs>
        <w:spacing w:line="20" w:lineRule="atLeast"/>
        <w:contextualSpacing/>
        <w:jc w:val="both"/>
        <w:rPr>
          <w:rFonts w:ascii="Times New Roman" w:hAnsi="Times New Roman" w:cs="Times New Roman"/>
          <w:b/>
          <w:bCs/>
          <w:sz w:val="24"/>
          <w:szCs w:val="24"/>
        </w:rPr>
      </w:pPr>
      <w:bookmarkStart w:id="44" w:name="_Toc184829939"/>
      <w:bookmarkStart w:id="45" w:name="_Toc190353505"/>
      <w:r w:rsidRPr="00986531">
        <w:rPr>
          <w:rFonts w:ascii="Times New Roman" w:hAnsi="Times New Roman" w:cs="Times New Roman"/>
          <w:sz w:val="24"/>
          <w:szCs w:val="24"/>
        </w:rPr>
        <w:t>Sutarties sąlygos</w:t>
      </w:r>
      <w:bookmarkEnd w:id="44"/>
      <w:bookmarkEnd w:id="45"/>
      <w:r w:rsidRPr="00986531">
        <w:rPr>
          <w:rFonts w:ascii="Times New Roman" w:hAnsi="Times New Roman" w:cs="Times New Roman"/>
          <w:sz w:val="24"/>
          <w:szCs w:val="24"/>
        </w:rPr>
        <w:t xml:space="preserve"> </w:t>
      </w:r>
    </w:p>
    <w:p w14:paraId="09135D0D" w14:textId="77777777" w:rsidR="004C61FD" w:rsidRPr="00986531" w:rsidRDefault="005A384F" w:rsidP="004C61FD">
      <w:pPr>
        <w:pStyle w:val="Sraopastraipa"/>
        <w:numPr>
          <w:ilvl w:val="1"/>
          <w:numId w:val="6"/>
        </w:numPr>
        <w:tabs>
          <w:tab w:val="left" w:pos="1134"/>
        </w:tabs>
        <w:ind w:left="0" w:firstLine="567"/>
        <w:jc w:val="both"/>
        <w:rPr>
          <w:rFonts w:eastAsia="Times New Roman" w:cstheme="minorHAnsi"/>
          <w:iCs/>
        </w:rPr>
      </w:pPr>
      <w:bookmarkStart w:id="46" w:name="_Hlk201753874"/>
      <w:r w:rsidRPr="00986531">
        <w:rPr>
          <w:rFonts w:eastAsia="Times New Roman" w:cs="Times New Roman"/>
          <w:iCs/>
          <w:szCs w:val="24"/>
        </w:rPr>
        <w:t xml:space="preserve">Sutartis įsigalioja nuo sutarties šalių pasirašymo dienos ir galioja </w:t>
      </w:r>
      <w:r w:rsidR="00723699" w:rsidRPr="00986531">
        <w:rPr>
          <w:rFonts w:eastAsia="Times New Roman" w:cs="Times New Roman"/>
          <w:iCs/>
          <w:szCs w:val="24"/>
        </w:rPr>
        <w:t>6</w:t>
      </w:r>
      <w:r w:rsidR="00D14250" w:rsidRPr="00986531">
        <w:rPr>
          <w:rFonts w:eastAsia="Times New Roman" w:cs="Times New Roman"/>
          <w:iCs/>
          <w:szCs w:val="24"/>
        </w:rPr>
        <w:t xml:space="preserve"> (</w:t>
      </w:r>
      <w:r w:rsidR="00723699" w:rsidRPr="00986531">
        <w:rPr>
          <w:rFonts w:eastAsia="Times New Roman" w:cs="Times New Roman"/>
          <w:iCs/>
          <w:szCs w:val="24"/>
        </w:rPr>
        <w:t>šeši</w:t>
      </w:r>
      <w:r w:rsidR="00D14250" w:rsidRPr="00986531">
        <w:rPr>
          <w:rFonts w:eastAsia="Times New Roman" w:cs="Times New Roman"/>
          <w:iCs/>
          <w:szCs w:val="24"/>
        </w:rPr>
        <w:t>)</w:t>
      </w:r>
      <w:r w:rsidRPr="00986531">
        <w:rPr>
          <w:rFonts w:eastAsia="Times New Roman" w:cs="Times New Roman"/>
          <w:iCs/>
          <w:szCs w:val="24"/>
        </w:rPr>
        <w:t xml:space="preserve"> mėn</w:t>
      </w:r>
      <w:r w:rsidR="004C61FD" w:rsidRPr="00986531">
        <w:rPr>
          <w:rFonts w:eastAsia="Times New Roman" w:cs="Times New Roman"/>
          <w:iCs/>
          <w:szCs w:val="24"/>
        </w:rPr>
        <w:t>.</w:t>
      </w:r>
      <w:r w:rsidR="00183CFB" w:rsidRPr="00986531">
        <w:rPr>
          <w:rFonts w:eastAsia="Times New Roman" w:cs="Times New Roman"/>
          <w:iCs/>
          <w:szCs w:val="24"/>
        </w:rPr>
        <w:t>,</w:t>
      </w:r>
      <w:r w:rsidR="004C61FD" w:rsidRPr="00986531">
        <w:rPr>
          <w:rFonts w:eastAsia="Times New Roman" w:cstheme="minorHAnsi"/>
          <w:iCs/>
        </w:rPr>
        <w:t xml:space="preserve"> bet ne ilgiau nei kol bus išnaudota sutarties vertė. </w:t>
      </w:r>
    </w:p>
    <w:p w14:paraId="46E5847A" w14:textId="77777777" w:rsidR="009A6156" w:rsidRPr="00986531" w:rsidRDefault="009A6156" w:rsidP="009A6156">
      <w:pPr>
        <w:pStyle w:val="Sraopastraipa"/>
        <w:numPr>
          <w:ilvl w:val="1"/>
          <w:numId w:val="6"/>
        </w:numPr>
        <w:tabs>
          <w:tab w:val="left" w:pos="1134"/>
        </w:tabs>
        <w:ind w:left="0" w:firstLine="567"/>
        <w:rPr>
          <w:rFonts w:eastAsia="Times New Roman" w:cstheme="minorHAnsi"/>
          <w:iCs/>
        </w:rPr>
      </w:pPr>
      <w:r w:rsidRPr="00986531">
        <w:rPr>
          <w:rFonts w:eastAsia="Times New Roman" w:cstheme="minorHAnsi"/>
          <w:iCs/>
        </w:rPr>
        <w:t xml:space="preserve">Maksimali sutarties vertė </w:t>
      </w:r>
      <w:r w:rsidR="00723699" w:rsidRPr="00986531">
        <w:rPr>
          <w:rFonts w:eastAsia="Times New Roman" w:cstheme="minorHAnsi"/>
          <w:iCs/>
        </w:rPr>
        <w:t>14</w:t>
      </w:r>
      <w:r w:rsidRPr="00986531">
        <w:rPr>
          <w:rFonts w:eastAsia="Times New Roman" w:cstheme="minorHAnsi"/>
          <w:iCs/>
        </w:rPr>
        <w:t>.</w:t>
      </w:r>
      <w:r w:rsidR="00723699" w:rsidRPr="00986531">
        <w:rPr>
          <w:rFonts w:eastAsia="Times New Roman" w:cstheme="minorHAnsi"/>
          <w:iCs/>
        </w:rPr>
        <w:t>5</w:t>
      </w:r>
      <w:r w:rsidRPr="00986531">
        <w:rPr>
          <w:rFonts w:eastAsia="Times New Roman" w:cstheme="minorHAnsi"/>
          <w:iCs/>
        </w:rPr>
        <w:t>00,00 (</w:t>
      </w:r>
      <w:r w:rsidR="00723699" w:rsidRPr="00986531">
        <w:rPr>
          <w:rFonts w:eastAsia="Times New Roman" w:cstheme="minorHAnsi"/>
          <w:iCs/>
        </w:rPr>
        <w:t>keturiolika tūkstančių penki šimtai</w:t>
      </w:r>
      <w:r w:rsidRPr="00986531">
        <w:rPr>
          <w:rFonts w:eastAsia="Times New Roman" w:cstheme="minorHAnsi"/>
          <w:iCs/>
        </w:rPr>
        <w:t>) Eur su PVM.</w:t>
      </w:r>
    </w:p>
    <w:p w14:paraId="6E182478" w14:textId="77777777" w:rsidR="00573B14" w:rsidRPr="00986531" w:rsidRDefault="00573B14" w:rsidP="009A6156">
      <w:pPr>
        <w:pStyle w:val="Sraopastraipa"/>
        <w:numPr>
          <w:ilvl w:val="1"/>
          <w:numId w:val="6"/>
        </w:numPr>
        <w:ind w:left="0" w:firstLine="567"/>
        <w:jc w:val="both"/>
        <w:rPr>
          <w:rFonts w:eastAsia="Times New Roman" w:cs="Times New Roman"/>
          <w:iCs/>
          <w:szCs w:val="24"/>
        </w:rPr>
      </w:pPr>
      <w:r w:rsidRPr="00986531">
        <w:rPr>
          <w:rFonts w:eastAsia="Times New Roman" w:cs="Times New Roman"/>
          <w:iCs/>
          <w:szCs w:val="24"/>
        </w:rPr>
        <w:t xml:space="preserve">Esant poreikiui, Fondo valdyba gali įsigyti Fondo valdybos prekių sąraše nenurodytų, tačiau su pirkimo objektu susijusių prekių neviršijant 10 % (dešimt procentų) </w:t>
      </w:r>
      <w:r w:rsidR="009A6156" w:rsidRPr="00986531">
        <w:rPr>
          <w:rFonts w:eastAsia="Times New Roman" w:cs="Times New Roman"/>
          <w:iCs/>
          <w:szCs w:val="24"/>
        </w:rPr>
        <w:t>sutarties</w:t>
      </w:r>
      <w:r w:rsidRPr="00986531">
        <w:rPr>
          <w:rFonts w:eastAsia="Times New Roman" w:cs="Times New Roman"/>
          <w:iCs/>
          <w:szCs w:val="24"/>
        </w:rPr>
        <w:t xml:space="preserve"> kainos.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2F3BFBDE" w14:textId="77777777" w:rsidR="0028055B" w:rsidRPr="00986531" w:rsidRDefault="0028055B" w:rsidP="001B5C2E">
      <w:pPr>
        <w:pStyle w:val="Sraopastraipa"/>
        <w:numPr>
          <w:ilvl w:val="1"/>
          <w:numId w:val="6"/>
        </w:numPr>
        <w:tabs>
          <w:tab w:val="left" w:pos="1134"/>
        </w:tabs>
        <w:spacing w:after="0"/>
        <w:ind w:left="0" w:firstLine="567"/>
        <w:jc w:val="both"/>
        <w:rPr>
          <w:rFonts w:eastAsia="Times New Roman" w:cs="Times New Roman"/>
          <w:iCs/>
          <w:szCs w:val="24"/>
        </w:rPr>
      </w:pPr>
      <w:r w:rsidRPr="00986531">
        <w:rPr>
          <w:rFonts w:eastAsia="Times New Roman" w:cs="Times New Roman"/>
          <w:iCs/>
          <w:szCs w:val="24"/>
        </w:rPr>
        <w:t xml:space="preserve">Užsakovas įsipareigoja nupirkti ne mažiau kaip </w:t>
      </w:r>
      <w:r w:rsidR="002116E5" w:rsidRPr="00986531">
        <w:rPr>
          <w:rFonts w:eastAsia="Times New Roman" w:cs="Times New Roman"/>
          <w:iCs/>
          <w:szCs w:val="24"/>
        </w:rPr>
        <w:t>8</w:t>
      </w:r>
      <w:r w:rsidRPr="00986531">
        <w:rPr>
          <w:rFonts w:eastAsia="Times New Roman" w:cs="Times New Roman"/>
          <w:iCs/>
          <w:szCs w:val="24"/>
        </w:rPr>
        <w:t xml:space="preserve">0 procentų nurodyto techninėje specifikacijoje </w:t>
      </w:r>
      <w:r w:rsidR="00913481" w:rsidRPr="00986531">
        <w:rPr>
          <w:rFonts w:eastAsia="Times New Roman" w:cs="Times New Roman"/>
          <w:iCs/>
          <w:szCs w:val="24"/>
        </w:rPr>
        <w:t xml:space="preserve">ir pasiūlymo formoje </w:t>
      </w:r>
      <w:r w:rsidRPr="00986531">
        <w:rPr>
          <w:rFonts w:eastAsia="Times New Roman" w:cs="Times New Roman"/>
          <w:iCs/>
          <w:szCs w:val="24"/>
        </w:rPr>
        <w:t>nurodyto preliminaraus kiekio.</w:t>
      </w:r>
    </w:p>
    <w:p w14:paraId="2B3A3942"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14:paraId="73B368FF"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color w:val="FF0000"/>
          <w:sz w:val="24"/>
          <w:szCs w:val="24"/>
        </w:rPr>
        <w:t xml:space="preserve"> </w:t>
      </w:r>
      <w:r w:rsidRPr="00986531">
        <w:rPr>
          <w:rFonts w:ascii="Times New Roman" w:hAnsi="Times New Roman" w:cs="Times New Roman"/>
          <w:sz w:val="24"/>
          <w:szCs w:val="24"/>
        </w:rPr>
        <w:t xml:space="preserve">Sutartyje nustatoma fiksuoto įkainio kainodara. </w:t>
      </w:r>
    </w:p>
    <w:p w14:paraId="44CFFE8A"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Sutarties įkainiai perskaičiuojami:</w:t>
      </w:r>
    </w:p>
    <w:p w14:paraId="7A64D05E" w14:textId="77777777" w:rsidR="005A384F" w:rsidRPr="00986531" w:rsidRDefault="005A384F" w:rsidP="005A384F">
      <w:pPr>
        <w:pStyle w:val="Sraopastraipa"/>
        <w:numPr>
          <w:ilvl w:val="2"/>
          <w:numId w:val="6"/>
        </w:numPr>
        <w:tabs>
          <w:tab w:val="left" w:pos="1418"/>
          <w:tab w:val="left" w:pos="2127"/>
        </w:tabs>
        <w:spacing w:after="0" w:line="240" w:lineRule="auto"/>
        <w:ind w:hanging="153"/>
        <w:jc w:val="both"/>
        <w:rPr>
          <w:rFonts w:cs="Times New Roman"/>
          <w:szCs w:val="24"/>
        </w:rPr>
      </w:pPr>
      <w:r w:rsidRPr="00986531">
        <w:rPr>
          <w:rFonts w:cs="Times New Roman"/>
          <w:szCs w:val="24"/>
        </w:rPr>
        <w:t>pasikeitus PVM yra perskaičiuojami vadovaujantis šia formule:</w:t>
      </w:r>
    </w:p>
    <w:p w14:paraId="089A96FF"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noProof/>
          <w:szCs w:val="24"/>
        </w:rPr>
        <w:lastRenderedPageBreak/>
        <w:drawing>
          <wp:inline distT="0" distB="0" distL="0" distR="0" wp14:anchorId="2E59E393" wp14:editId="497C4F06">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2D9F5708"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SN - perskaičiuota bendra Sutarties kaina (su PVM);</w:t>
      </w:r>
    </w:p>
    <w:p w14:paraId="54DA8FB1"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SS - bendra Sutarties kaina (su PVM) iki perskaičiavimo;</w:t>
      </w:r>
    </w:p>
    <w:p w14:paraId="5FC76592"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A - įvykdytų sutartinių įsipareigojimų (suteiktų Paslaugų) kaina (su PVM) iki perskaičiavimo;</w:t>
      </w:r>
    </w:p>
    <w:p w14:paraId="7F907DEF"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TS - senas PVM tarifas (procentais);</w:t>
      </w:r>
    </w:p>
    <w:p w14:paraId="653C293E"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TN - naujas PVM tarifas (procentais).</w:t>
      </w:r>
    </w:p>
    <w:p w14:paraId="50070D42" w14:textId="77777777" w:rsidR="005A384F" w:rsidRPr="00986531" w:rsidRDefault="005A384F" w:rsidP="005A384F">
      <w:pPr>
        <w:numPr>
          <w:ilvl w:val="2"/>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39947FBC" w14:textId="77777777" w:rsidR="005A384F" w:rsidRPr="00986531" w:rsidRDefault="005A384F" w:rsidP="005A384F">
      <w:pPr>
        <w:numPr>
          <w:ilvl w:val="2"/>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prekes, užsakytas iki susitarimo dėl įkainių perskaičiavimo įsigaliojimo dienos, Fondo valdyba apmoka taikant iki tol galiojusius įkainius, o prekes, užsakytas po susitarimo įsigaliojimo dienos, teikėjui bus apmokama taikant apskaičiuotus įkainius po perskaičiavimo.</w:t>
      </w:r>
    </w:p>
    <w:p w14:paraId="10F51236" w14:textId="77777777" w:rsidR="007A6087" w:rsidRPr="00986531" w:rsidRDefault="005A384F" w:rsidP="00C003FA">
      <w:pPr>
        <w:pStyle w:val="Sraopastraipa"/>
        <w:numPr>
          <w:ilvl w:val="1"/>
          <w:numId w:val="6"/>
        </w:numPr>
        <w:ind w:left="0" w:firstLine="567"/>
        <w:jc w:val="both"/>
        <w:rPr>
          <w:rFonts w:cs="Times New Roman"/>
          <w:szCs w:val="24"/>
        </w:rPr>
      </w:pPr>
      <w:r w:rsidRPr="00986531">
        <w:rPr>
          <w:rFonts w:cs="Times New Roman"/>
          <w:szCs w:val="24"/>
        </w:rPr>
        <w:t>Prekių pristatymo terminas - 2 (du) mėnesiai po užsakymo pateikimo dienos</w:t>
      </w:r>
      <w:r w:rsidR="00B70EBF" w:rsidRPr="00986531">
        <w:rPr>
          <w:rFonts w:cs="Times New Roman"/>
          <w:szCs w:val="24"/>
        </w:rPr>
        <w:t xml:space="preserve"> arba su Užsakovu raštu suderintais terminais ir sudarytu tiekimo grafiku.</w:t>
      </w:r>
    </w:p>
    <w:p w14:paraId="24C85CF6" w14:textId="27CE0524"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 xml:space="preserve">Į Prekių įkainį turi būti įskaičiuotos visos išlaidos, reikalingos tinkamam pirkimo sutarties įvykdymui: </w:t>
      </w:r>
      <w:r w:rsidR="00E6465C" w:rsidRPr="00986531">
        <w:rPr>
          <w:szCs w:val="24"/>
        </w:rPr>
        <w:t xml:space="preserve">Prekių projektavimo, gamybos, pakavimo, pakrovimo, iškrovimo, transportavimo, sunešimo į kabinetus, sumontavimo, baldų gamyklinių pakuočių išvežimo, garantijos, administracinės ir kitos susijusios išlaidos. </w:t>
      </w:r>
    </w:p>
    <w:p w14:paraId="35A31DD0" w14:textId="6545D049"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 xml:space="preserve">Prekes tiekėjas pristato </w:t>
      </w:r>
      <w:r w:rsidR="00D14250" w:rsidRPr="00986531">
        <w:rPr>
          <w:rFonts w:cs="Times New Roman"/>
          <w:szCs w:val="24"/>
        </w:rPr>
        <w:t>adres</w:t>
      </w:r>
      <w:r w:rsidR="00220DE4" w:rsidRPr="00986531">
        <w:rPr>
          <w:rFonts w:cs="Times New Roman"/>
          <w:szCs w:val="24"/>
        </w:rPr>
        <w:t xml:space="preserve">ais nurodytais </w:t>
      </w:r>
      <w:r w:rsidR="00D14250" w:rsidRPr="00986531">
        <w:rPr>
          <w:rFonts w:cs="Times New Roman"/>
          <w:szCs w:val="24"/>
        </w:rPr>
        <w:t xml:space="preserve"> </w:t>
      </w:r>
      <w:r w:rsidR="005B6789" w:rsidRPr="00986531">
        <w:rPr>
          <w:rFonts w:cs="Times New Roman"/>
          <w:szCs w:val="24"/>
        </w:rPr>
        <w:t>Techninėje specifikacijoje (SS 2 priedas).</w:t>
      </w:r>
    </w:p>
    <w:p w14:paraId="4DBB833D" w14:textId="5E1AA43F"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Jeigu Tiekėjas vėluoja tiekti Prekes ar ištaisyti jų trūkumus arba nevykdo kitų sutartinių įsipareigojimų, Pirkėjas Tiekėjui skaičiuoja 0,03 (trys šimtosios) procento dydžio delspinigius už kiekvieną uždelstą dieną nuo laiku </w:t>
      </w:r>
      <w:r w:rsidR="00222D03" w:rsidRPr="00986531">
        <w:rPr>
          <w:rFonts w:ascii="Times New Roman" w:hAnsi="Times New Roman" w:cs="Times New Roman"/>
          <w:sz w:val="24"/>
          <w:szCs w:val="24"/>
        </w:rPr>
        <w:t>nesuteiktų įsipareigojimų sumos</w:t>
      </w:r>
      <w:r w:rsidRPr="00986531">
        <w:rPr>
          <w:rFonts w:ascii="Times New Roman" w:hAnsi="Times New Roman" w:cs="Times New Roman"/>
          <w:sz w:val="24"/>
          <w:szCs w:val="24"/>
        </w:rPr>
        <w:t>.</w:t>
      </w:r>
    </w:p>
    <w:p w14:paraId="2DA68A5C"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kiekvieną uždelstą sumokėti dieną Teikėjas gali pareikalauti iš Pirkėjo sumokėti 0,03 (trijų šimtųjų) procento dydžio delspinigius nuo laiku nesumokėtos sumos.</w:t>
      </w:r>
    </w:p>
    <w:p w14:paraId="6916C509"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2991CD67"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Delspinigių ir baudų sumokėjimas neatleidžia šalies nuo pareigos atlyginti nuostolius ir nuo sutarties įsipareigojimų vykdymo.</w:t>
      </w:r>
    </w:p>
    <w:p w14:paraId="5981A7CE"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Fondo valdyba turi teisę vienašališkai nutraukti prekių pirkimo sutartį, prieš 14 kalendorinių dienų raštu pranešusi apie tai Tiekėjui, jeigu Tiekėjas nevykdo savo įsipareigojimų arba juos vykdo kitomis sąlygomis, negu buvo nurodyta pasiūlyme.</w:t>
      </w:r>
    </w:p>
    <w:p w14:paraId="5E0F7D4D"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Tiekėjas turi teisę vienašališkai nutraukti pirkimo sutartį, prieš 14 dienų raštu pranešęs apie tai Fondo valdybai, jeigu Fondo valdyba nevykdo savo įsipareigojimų arba vykdo juos kitomis sąlygomis.</w:t>
      </w:r>
    </w:p>
    <w:p w14:paraId="1346C94B"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1DA4FF51" w14:textId="1F2FC8F3" w:rsidR="005A384F" w:rsidRPr="00986531" w:rsidRDefault="005A384F" w:rsidP="005A384F">
      <w:pPr>
        <w:pStyle w:val="Sraopastraipa"/>
        <w:numPr>
          <w:ilvl w:val="1"/>
          <w:numId w:val="6"/>
        </w:numPr>
        <w:tabs>
          <w:tab w:val="left" w:pos="1276"/>
        </w:tabs>
        <w:spacing w:line="240" w:lineRule="auto"/>
        <w:ind w:left="0" w:firstLine="567"/>
        <w:jc w:val="both"/>
        <w:rPr>
          <w:rFonts w:eastAsia="Times New Roman" w:cs="Times New Roman"/>
          <w:iCs/>
          <w:szCs w:val="24"/>
        </w:rPr>
      </w:pPr>
      <w:r w:rsidRPr="00986531">
        <w:rPr>
          <w:rFonts w:eastAsia="Times New Roman" w:cs="Times New Roman"/>
          <w:iCs/>
          <w:szCs w:val="24"/>
        </w:rPr>
        <w:t>Fondo valdyba už kokybiškai ir laiku pristatytas prekes sumoka tiekėjui per 30 (trisdešimt) kalendorinių dienų nuo sąskaitos faktūros pateikimo per informacinę sistemą SABIS dienos.</w:t>
      </w:r>
      <w:r w:rsidR="00222D03" w:rsidRPr="00986531">
        <w:rPr>
          <w:rFonts w:eastAsia="Times New Roman" w:cs="Times New Roman"/>
          <w:iCs/>
          <w:szCs w:val="24"/>
        </w:rPr>
        <w:t xml:space="preserve"> Tiekėjui įvykdžius užsakymą, mokama už konkretų kiekį/ apimtį pagal nustatytus įkainius.</w:t>
      </w:r>
    </w:p>
    <w:p w14:paraId="5DE37B5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Sąskaitos faktūros teikiamos tik elektroniniu būdu:</w:t>
      </w:r>
    </w:p>
    <w:p w14:paraId="7AFF0221"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Elektroninės sąskaitos faktūros, atitinkančios Europos elektroninių sąskaitų faktūrų standartą, kurio nuoroda paskelbta 2017 m. spalio 16 d. Komisijos įgyvendinimo sprendime (ES) </w:t>
      </w:r>
      <w:r w:rsidRPr="00986531">
        <w:rPr>
          <w:rFonts w:eastAsia="Times New Roman" w:cs="Times New Roman"/>
          <w:iCs/>
          <w:szCs w:val="24"/>
        </w:rPr>
        <w:lastRenderedPageBreak/>
        <w:t>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2401AA2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Europos elektroninių sąskaitų faktūrų standarto neatitinkančios elektroninės sąskaitos faktūros gali būti teikiamos tik naudojantis informacinės sistemos „SABIS“ priemonėmis;</w:t>
      </w:r>
    </w:p>
    <w:p w14:paraId="6EEA08F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366C14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yra užsienio valstybės fizinis arba juridinis asmuo, Fondo valdyba tiekėjui sumoka sumą be PVM, o PVM į Lietuvos Respublikos biudžetą sumoka Lietuvos Respublikos teisės aktų nustatyta tvarka.</w:t>
      </w:r>
    </w:p>
    <w:p w14:paraId="38126B3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35A8A27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sutartyje šalys nurodo savo įgaliotus atstovus, atsakingus už visą sutarties vykdymą (nurodant įgalioto atstovo vardą, pavardę, pareigas, telefoną, el. pašto adresą).</w:t>
      </w:r>
    </w:p>
    <w:p w14:paraId="216E1FA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Sutarties šalys įsipareigoja susilaikyti nuo bet kokių veiksmų, kurie gali pakenkti kitai sutarties šaliai.</w:t>
      </w:r>
    </w:p>
    <w:p w14:paraId="18C20545"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Abi sutarties šalys įsipareigoja teikti viena kitai šios sutarties vykdymui visą reikalingą informaciją.</w:t>
      </w:r>
    </w:p>
    <w:p w14:paraId="6650DE3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Sutartis gali būti nutraukta raštišku šalių susitarimu.</w:t>
      </w:r>
    </w:p>
    <w:p w14:paraId="476AB08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Už įsipareigojimų, prisiimtų sutartimi, nevykdymą arba netinkamą vykdymą šalys atsako įstatymų nustatyta tvarka, atsižvelgdamos į sutartyje nustatytus ypatumus.</w:t>
      </w:r>
    </w:p>
    <w:p w14:paraId="6302701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Šalys susitaria esminėmis sutarties sąlygomis laikyti sutartyje prekėms nustatytus reikalavimus, prekių pristatymo terminus ir sutartyje nurodytus įkainius.</w:t>
      </w:r>
    </w:p>
    <w:p w14:paraId="6F92649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Fondo valdyba vienašališkai nutraukia sutartį, įspėjusi Tiekėją raštu prieš ne trumpesnį nei 5 (penkių) dienų terminą, jeigu Tiekėjas padaro esminį sutarties pažeidimą. </w:t>
      </w:r>
    </w:p>
    <w:p w14:paraId="5E2AC17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Tiekėjas už faktiškai pristatytas prekes parengia ir pateikia Fondo valdybai PVM sąskaitą faktūrą, kuri yra prilyginama prekių perdavimo ir priėmimo aktui. </w:t>
      </w:r>
    </w:p>
    <w:p w14:paraId="294CB16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Tiekėjas, pristatęs nekokybiškas ar (neatitinkančias nustatytų reikalavimų) prekes, privalo pakeisti jas ne vėliau kaip per 10 (dešimt) kalendorinių dienų nuo pretenzijos gavimo dienos.</w:t>
      </w:r>
    </w:p>
    <w:p w14:paraId="7E3E4E3F"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Prekėms taikomas 60 (šešiasdešimt) mėnesių garantinis terminas. Garantinis terminas skaičiuojamas nuo PVM sąskaitos faktūros gavimo dienos. </w:t>
      </w:r>
    </w:p>
    <w:p w14:paraId="374CCFEE"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Garantinio termino laikotarpiu nustačius Prekių trūkumų, Tiekėjas turi ne vėliau kaip per 10 (dešimt) darbo dienų nuo rašytinės pretenzijos gavimo dienos pašalinti Prekių trūkumus. </w:t>
      </w:r>
    </w:p>
    <w:p w14:paraId="18D1BFD8" w14:textId="5DE2EBFA"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bookmarkStart w:id="47" w:name="_Hlk228195888"/>
      <w:r w:rsidRPr="00986531">
        <w:rPr>
          <w:rFonts w:eastAsia="Times New Roman" w:cs="Times New Roman"/>
          <w:iCs/>
          <w:szCs w:val="24"/>
        </w:rPr>
        <w:t xml:space="preserve">Nutraukus Sutartį dėl esminio Sutarties pažeidimo, mokama </w:t>
      </w:r>
      <w:bookmarkStart w:id="48" w:name="_Hlk228195296"/>
      <w:r w:rsidR="003C66F1" w:rsidRPr="00986531">
        <w:rPr>
          <w:rFonts w:eastAsia="Times New Roman" w:cs="Times New Roman"/>
          <w:iCs/>
          <w:szCs w:val="24"/>
        </w:rPr>
        <w:t>1</w:t>
      </w:r>
      <w:r w:rsidRPr="00986531">
        <w:rPr>
          <w:rFonts w:eastAsia="Times New Roman" w:cs="Times New Roman"/>
          <w:iCs/>
          <w:szCs w:val="24"/>
        </w:rPr>
        <w:t>.000,00 Eur (</w:t>
      </w:r>
      <w:r w:rsidR="003C66F1" w:rsidRPr="00986531">
        <w:rPr>
          <w:rFonts w:eastAsia="Times New Roman" w:cs="Times New Roman"/>
          <w:iCs/>
          <w:szCs w:val="24"/>
        </w:rPr>
        <w:t>vieno tūkstančio</w:t>
      </w:r>
      <w:r w:rsidRPr="00986531">
        <w:rPr>
          <w:rFonts w:eastAsia="Times New Roman" w:cs="Times New Roman"/>
          <w:iCs/>
          <w:szCs w:val="24"/>
        </w:rPr>
        <w:t xml:space="preserve"> eurų)  dydžio bauda.</w:t>
      </w:r>
    </w:p>
    <w:bookmarkEnd w:id="46"/>
    <w:bookmarkEnd w:id="48"/>
    <w:bookmarkEnd w:id="47"/>
    <w:p w14:paraId="41B987E7"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Dideli arba nuolatiniai esminės Sutarties sąlygos vykdymo trūkumai:</w:t>
      </w:r>
    </w:p>
    <w:p w14:paraId="059F78DF" w14:textId="53F1E983" w:rsidR="005A384F" w:rsidRPr="00986531" w:rsidRDefault="005A384F" w:rsidP="005A384F">
      <w:pPr>
        <w:shd w:val="clear" w:color="auto" w:fill="FFFFFF"/>
        <w:tabs>
          <w:tab w:val="left" w:pos="1276"/>
        </w:tabs>
        <w:spacing w:after="0" w:line="240" w:lineRule="auto"/>
        <w:ind w:firstLine="567"/>
        <w:jc w:val="both"/>
        <w:rPr>
          <w:rFonts w:ascii="Times New Roman" w:eastAsia="Times New Roman" w:hAnsi="Times New Roman" w:cs="Times New Roman"/>
          <w:iCs/>
          <w:sz w:val="24"/>
          <w:szCs w:val="24"/>
        </w:rPr>
      </w:pPr>
      <w:r w:rsidRPr="00986531">
        <w:rPr>
          <w:rFonts w:ascii="Times New Roman" w:eastAsia="Times New Roman" w:hAnsi="Times New Roman" w:cs="Times New Roman"/>
          <w:iCs/>
          <w:sz w:val="24"/>
          <w:szCs w:val="24"/>
        </w:rPr>
        <w:t>11.3</w:t>
      </w:r>
      <w:r w:rsidR="008762B9" w:rsidRPr="00986531">
        <w:rPr>
          <w:rFonts w:ascii="Times New Roman" w:eastAsia="Times New Roman" w:hAnsi="Times New Roman" w:cs="Times New Roman"/>
          <w:iCs/>
          <w:sz w:val="24"/>
          <w:szCs w:val="24"/>
        </w:rPr>
        <w:t>7</w:t>
      </w:r>
      <w:r w:rsidRPr="00986531">
        <w:rPr>
          <w:rFonts w:ascii="Times New Roman" w:eastAsia="Times New Roman" w:hAnsi="Times New Roman" w:cs="Times New Roman"/>
          <w:iCs/>
          <w:sz w:val="24"/>
          <w:szCs w:val="24"/>
        </w:rPr>
        <w:t xml:space="preserve">.1. Tiekėjo uždelsimas, trunkantis daugiau nei </w:t>
      </w:r>
      <w:r w:rsidR="000E1E72" w:rsidRPr="00986531">
        <w:rPr>
          <w:rFonts w:ascii="Times New Roman" w:eastAsia="Times New Roman" w:hAnsi="Times New Roman" w:cs="Times New Roman"/>
          <w:iCs/>
          <w:sz w:val="24"/>
          <w:szCs w:val="24"/>
        </w:rPr>
        <w:t>5</w:t>
      </w:r>
      <w:r w:rsidRPr="00986531">
        <w:rPr>
          <w:rFonts w:ascii="Times New Roman" w:eastAsia="Times New Roman" w:hAnsi="Times New Roman" w:cs="Times New Roman"/>
          <w:iCs/>
          <w:sz w:val="24"/>
          <w:szCs w:val="24"/>
        </w:rPr>
        <w:t xml:space="preserve"> darbo dienas tiekti Prekes nustatytu terminu;</w:t>
      </w:r>
    </w:p>
    <w:p w14:paraId="51ECAF38" w14:textId="02981A10"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Esminiai Sutarties pažeidimai:</w:t>
      </w:r>
    </w:p>
    <w:p w14:paraId="000AD7A1"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nevykdo prisiimtų įsipareigojimų už Sutartyje nustatytus Sutarties įkainius;</w:t>
      </w:r>
    </w:p>
    <w:p w14:paraId="3AFEFEA0"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nesilaiko Sutartyje nustatytų Prekių tiekimo terminų 2 (du) kartus iš eilės.</w:t>
      </w:r>
    </w:p>
    <w:p w14:paraId="64C68143" w14:textId="69E81089" w:rsidR="0048519C" w:rsidRPr="000A28E9" w:rsidRDefault="005A384F" w:rsidP="007774EF">
      <w:pPr>
        <w:jc w:val="center"/>
        <w:rPr>
          <w:rFonts w:ascii="Times New Roman" w:hAnsi="Times New Roman" w:cs="Times New Roman"/>
          <w:sz w:val="24"/>
          <w:szCs w:val="24"/>
        </w:rPr>
      </w:pPr>
      <w:r w:rsidRPr="00986531">
        <w:rPr>
          <w:rFonts w:ascii="Times New Roman" w:eastAsia="Calibri" w:hAnsi="Times New Roman" w:cs="Times New Roman"/>
          <w:sz w:val="24"/>
          <w:szCs w:val="24"/>
        </w:rPr>
        <w:t>________________</w:t>
      </w:r>
    </w:p>
    <w:sectPr w:rsidR="0048519C" w:rsidRPr="000A28E9" w:rsidSect="00E46323">
      <w:footerReference w:type="default" r:id="rId9"/>
      <w:footerReference w:type="first" r:id="rId10"/>
      <w:pgSz w:w="12240" w:h="15840"/>
      <w:pgMar w:top="1135" w:right="567" w:bottom="851" w:left="1701" w:header="720" w:footer="720"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0D04FA" w16cex:dateUtc="2026-04-27T11: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7B360" w14:textId="77777777" w:rsidR="00F95654" w:rsidRDefault="00041F2F">
      <w:pPr>
        <w:spacing w:after="0" w:line="240" w:lineRule="auto"/>
      </w:pPr>
      <w:r>
        <w:separator/>
      </w:r>
    </w:p>
  </w:endnote>
  <w:endnote w:type="continuationSeparator" w:id="0">
    <w:p w14:paraId="78E49452" w14:textId="77777777" w:rsidR="00F95654" w:rsidRDefault="00041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4CB83DCF" w14:textId="77777777" w:rsidR="00685EE2" w:rsidRDefault="00B70EBF">
        <w:pPr>
          <w:pStyle w:val="Porat"/>
          <w:jc w:val="right"/>
        </w:pPr>
        <w:r>
          <w:fldChar w:fldCharType="begin"/>
        </w:r>
        <w:r>
          <w:instrText>PAGE   \* MERGEFORMAT</w:instrText>
        </w:r>
        <w:r>
          <w:fldChar w:fldCharType="separate"/>
        </w:r>
        <w:r>
          <w:rPr>
            <w:noProof/>
          </w:rPr>
          <w:t>7</w:t>
        </w:r>
        <w:r>
          <w:fldChar w:fldCharType="end"/>
        </w:r>
      </w:p>
    </w:sdtContent>
  </w:sdt>
  <w:p w14:paraId="53281F6A" w14:textId="77777777" w:rsidR="00685EE2" w:rsidRDefault="00685E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94C9D" w14:textId="77777777" w:rsidR="00685EE2" w:rsidRDefault="00B70EBF">
    <w:pPr>
      <w:pStyle w:val="Porat"/>
      <w:jc w:val="right"/>
    </w:pPr>
    <w:r>
      <w:t>1</w:t>
    </w:r>
  </w:p>
  <w:p w14:paraId="597CF30F" w14:textId="77777777" w:rsidR="00685EE2" w:rsidRDefault="00685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8BB00" w14:textId="77777777" w:rsidR="00F95654" w:rsidRDefault="00041F2F">
      <w:pPr>
        <w:spacing w:after="0" w:line="240" w:lineRule="auto"/>
      </w:pPr>
      <w:r>
        <w:separator/>
      </w:r>
    </w:p>
  </w:footnote>
  <w:footnote w:type="continuationSeparator" w:id="0">
    <w:p w14:paraId="6DD1D0ED" w14:textId="77777777" w:rsidR="00F95654" w:rsidRDefault="00041F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
  </w:num>
  <w:num w:numId="2">
    <w:abstractNumId w:val="2"/>
  </w:num>
  <w:num w:numId="3">
    <w:abstractNumId w:val="5"/>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4F"/>
    <w:rsid w:val="00007E92"/>
    <w:rsid w:val="00041F2F"/>
    <w:rsid w:val="000773D7"/>
    <w:rsid w:val="000A28E9"/>
    <w:rsid w:val="000E1E72"/>
    <w:rsid w:val="000E2EB3"/>
    <w:rsid w:val="000E5AB5"/>
    <w:rsid w:val="0016139F"/>
    <w:rsid w:val="001674F7"/>
    <w:rsid w:val="00183CFB"/>
    <w:rsid w:val="001B5C2E"/>
    <w:rsid w:val="002116E5"/>
    <w:rsid w:val="00217AF1"/>
    <w:rsid w:val="00220DE4"/>
    <w:rsid w:val="00222D03"/>
    <w:rsid w:val="00232902"/>
    <w:rsid w:val="0028055B"/>
    <w:rsid w:val="002912FC"/>
    <w:rsid w:val="002D0384"/>
    <w:rsid w:val="002E0213"/>
    <w:rsid w:val="00353429"/>
    <w:rsid w:val="00395749"/>
    <w:rsid w:val="003A0EED"/>
    <w:rsid w:val="003C66F1"/>
    <w:rsid w:val="0048519C"/>
    <w:rsid w:val="004A40C4"/>
    <w:rsid w:val="004B78C4"/>
    <w:rsid w:val="004C61FD"/>
    <w:rsid w:val="0050021D"/>
    <w:rsid w:val="00573B14"/>
    <w:rsid w:val="005A384F"/>
    <w:rsid w:val="005B6789"/>
    <w:rsid w:val="00632956"/>
    <w:rsid w:val="00643F77"/>
    <w:rsid w:val="006600C0"/>
    <w:rsid w:val="00685EE2"/>
    <w:rsid w:val="00712CBD"/>
    <w:rsid w:val="00721138"/>
    <w:rsid w:val="00723699"/>
    <w:rsid w:val="007774EF"/>
    <w:rsid w:val="007A6087"/>
    <w:rsid w:val="007B3B32"/>
    <w:rsid w:val="008762B9"/>
    <w:rsid w:val="008E282D"/>
    <w:rsid w:val="00913481"/>
    <w:rsid w:val="00962BC8"/>
    <w:rsid w:val="00986531"/>
    <w:rsid w:val="009A6156"/>
    <w:rsid w:val="00A201D4"/>
    <w:rsid w:val="00A414F1"/>
    <w:rsid w:val="00A8329D"/>
    <w:rsid w:val="00B70EBF"/>
    <w:rsid w:val="00C003FA"/>
    <w:rsid w:val="00D14250"/>
    <w:rsid w:val="00D230CA"/>
    <w:rsid w:val="00D30E5B"/>
    <w:rsid w:val="00DB12BE"/>
    <w:rsid w:val="00E31052"/>
    <w:rsid w:val="00E6465C"/>
    <w:rsid w:val="00F33EF6"/>
    <w:rsid w:val="00F33F74"/>
    <w:rsid w:val="00F82AAC"/>
    <w:rsid w:val="00F95654"/>
    <w:rsid w:val="00FA72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EAC50"/>
  <w15:chartTrackingRefBased/>
  <w15:docId w15:val="{0EA99A76-67B9-4304-8927-91534F9C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A384F"/>
    <w:pPr>
      <w:spacing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A38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4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5A384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A384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A384F"/>
    <w:pPr>
      <w:ind w:left="720"/>
      <w:contextualSpacing/>
    </w:pPr>
    <w:rPr>
      <w:rFonts w:ascii="Times New Roman" w:eastAsiaTheme="minorHAnsi" w:hAnsi="Times New Roman"/>
      <w:sz w:val="24"/>
      <w:szCs w:val="22"/>
      <w:lang w:eastAsia="en-US"/>
    </w:rPr>
  </w:style>
  <w:style w:type="paragraph" w:styleId="Porat">
    <w:name w:val="footer"/>
    <w:basedOn w:val="prastasis"/>
    <w:link w:val="PoratDiagrama"/>
    <w:uiPriority w:val="99"/>
    <w:unhideWhenUsed/>
    <w:rsid w:val="005A384F"/>
    <w:pPr>
      <w:tabs>
        <w:tab w:val="center" w:pos="4513"/>
        <w:tab w:val="right" w:pos="9026"/>
      </w:tabs>
    </w:pPr>
  </w:style>
  <w:style w:type="character" w:customStyle="1" w:styleId="PoratDiagrama">
    <w:name w:val="Poraštė Diagrama"/>
    <w:basedOn w:val="Numatytasispastraiposriftas"/>
    <w:link w:val="Porat"/>
    <w:uiPriority w:val="99"/>
    <w:rsid w:val="005A384F"/>
    <w:rPr>
      <w:rFonts w:asciiTheme="minorHAnsi" w:eastAsiaTheme="minorEastAsia" w:hAnsiTheme="minorHAnsi"/>
      <w:sz w:val="21"/>
      <w:szCs w:val="21"/>
      <w:lang w:eastAsia="lt-LT"/>
    </w:rPr>
  </w:style>
  <w:style w:type="paragraph" w:styleId="Betarp">
    <w:name w:val="No Spacing"/>
    <w:link w:val="BetarpDiagrama"/>
    <w:uiPriority w:val="1"/>
    <w:qFormat/>
    <w:rsid w:val="005A384F"/>
    <w:pPr>
      <w:spacing w:after="0" w:line="240" w:lineRule="auto"/>
    </w:pPr>
    <w:rPr>
      <w:rFonts w:asciiTheme="minorHAnsi" w:eastAsiaTheme="minorEastAsia" w:hAnsiTheme="minorHAnsi"/>
      <w:sz w:val="21"/>
      <w:szCs w:val="21"/>
      <w:lang w:eastAsia="lt-LT"/>
    </w:rPr>
  </w:style>
  <w:style w:type="paragraph" w:styleId="Turinioantrat">
    <w:name w:val="TOC Heading"/>
    <w:basedOn w:val="Antrat1"/>
    <w:next w:val="prastasis"/>
    <w:uiPriority w:val="39"/>
    <w:unhideWhenUsed/>
    <w:qFormat/>
    <w:rsid w:val="005A384F"/>
    <w:pPr>
      <w:outlineLvl w:val="9"/>
    </w:pPr>
  </w:style>
  <w:style w:type="character" w:customStyle="1" w:styleId="BetarpDiagrama">
    <w:name w:val="Be tarpų Diagrama"/>
    <w:basedOn w:val="Numatytasispastraiposriftas"/>
    <w:link w:val="Betarp"/>
    <w:uiPriority w:val="1"/>
    <w:rsid w:val="005A384F"/>
    <w:rPr>
      <w:rFonts w:asciiTheme="minorHAnsi" w:eastAsiaTheme="minorEastAsia" w:hAnsiTheme="minorHAnsi"/>
      <w:sz w:val="21"/>
      <w:szCs w:val="21"/>
      <w:lang w:eastAsia="lt-LT"/>
    </w:rPr>
  </w:style>
  <w:style w:type="paragraph" w:styleId="Turinys1">
    <w:name w:val="toc 1"/>
    <w:basedOn w:val="prastasis"/>
    <w:next w:val="prastasis"/>
    <w:autoRedefine/>
    <w:uiPriority w:val="39"/>
    <w:unhideWhenUsed/>
    <w:rsid w:val="005A384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F33F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3F74"/>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F33F74"/>
    <w:rPr>
      <w:sz w:val="16"/>
      <w:szCs w:val="16"/>
    </w:rPr>
  </w:style>
  <w:style w:type="paragraph" w:styleId="Komentarotekstas">
    <w:name w:val="annotation text"/>
    <w:basedOn w:val="prastasis"/>
    <w:link w:val="KomentarotekstasDiagrama"/>
    <w:uiPriority w:val="99"/>
    <w:semiHidden/>
    <w:unhideWhenUsed/>
    <w:rsid w:val="00F33F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F74"/>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3F74"/>
    <w:rPr>
      <w:b/>
      <w:bCs/>
    </w:rPr>
  </w:style>
  <w:style w:type="character" w:customStyle="1" w:styleId="KomentarotemaDiagrama">
    <w:name w:val="Komentaro tema Diagrama"/>
    <w:basedOn w:val="KomentarotekstasDiagrama"/>
    <w:link w:val="Komentarotema"/>
    <w:uiPriority w:val="99"/>
    <w:semiHidden/>
    <w:rsid w:val="00F33F74"/>
    <w:rPr>
      <w:rFonts w:asciiTheme="minorHAnsi" w:eastAsiaTheme="minorEastAsia" w:hAnsiTheme="minorHAnsi"/>
      <w:b/>
      <w:bCs/>
      <w:sz w:val="20"/>
      <w:szCs w:val="20"/>
      <w:lang w:eastAsia="lt-LT"/>
    </w:rPr>
  </w:style>
  <w:style w:type="paragraph" w:styleId="Pataisymai">
    <w:name w:val="Revision"/>
    <w:hidden/>
    <w:uiPriority w:val="99"/>
    <w:semiHidden/>
    <w:rsid w:val="0016139F"/>
    <w:pPr>
      <w:spacing w:after="0" w:line="240" w:lineRule="auto"/>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Giedre.Urnikiene@sodr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7</Pages>
  <Words>10719</Words>
  <Characters>6111</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46</cp:revision>
  <dcterms:created xsi:type="dcterms:W3CDTF">2026-04-10T06:45:00Z</dcterms:created>
  <dcterms:modified xsi:type="dcterms:W3CDTF">2026-04-28T13:09:00Z</dcterms:modified>
</cp:coreProperties>
</file>